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9E" w:rsidRDefault="00AA101A" w:rsidP="00612C93">
      <w:pPr>
        <w:spacing w:line="360" w:lineRule="auto"/>
        <w:jc w:val="center"/>
        <w:rPr>
          <w:rFonts w:ascii="仿宋" w:eastAsia="仿宋" w:hAnsi="仿宋" w:hint="eastAsia"/>
          <w:b/>
          <w:sz w:val="44"/>
          <w:szCs w:val="44"/>
        </w:rPr>
      </w:pPr>
      <w:r w:rsidRPr="00182F1B">
        <w:rPr>
          <w:rFonts w:ascii="仿宋" w:eastAsia="仿宋" w:hAnsi="仿宋" w:hint="eastAsia"/>
          <w:b/>
          <w:sz w:val="44"/>
          <w:szCs w:val="44"/>
        </w:rPr>
        <w:t>关于进行</w:t>
      </w:r>
      <w:r w:rsidRPr="00182F1B">
        <w:rPr>
          <w:rFonts w:ascii="仿宋" w:eastAsia="仿宋" w:hAnsi="仿宋"/>
          <w:b/>
          <w:sz w:val="44"/>
          <w:szCs w:val="44"/>
        </w:rPr>
        <w:t>2019</w:t>
      </w:r>
      <w:r w:rsidRPr="00182F1B">
        <w:rPr>
          <w:rFonts w:ascii="仿宋" w:eastAsia="仿宋" w:hAnsi="仿宋" w:hint="eastAsia"/>
          <w:b/>
          <w:sz w:val="44"/>
          <w:szCs w:val="44"/>
        </w:rPr>
        <w:t>年上半年全国大学英语</w:t>
      </w:r>
      <w:proofErr w:type="gramStart"/>
      <w:r w:rsidRPr="00182F1B">
        <w:rPr>
          <w:rFonts w:ascii="仿宋" w:eastAsia="仿宋" w:hAnsi="仿宋" w:hint="eastAsia"/>
          <w:b/>
          <w:sz w:val="44"/>
          <w:szCs w:val="44"/>
        </w:rPr>
        <w:t>四六</w:t>
      </w:r>
      <w:proofErr w:type="gramEnd"/>
      <w:r w:rsidRPr="00182F1B">
        <w:rPr>
          <w:rFonts w:ascii="仿宋" w:eastAsia="仿宋" w:hAnsi="仿宋" w:hint="eastAsia"/>
          <w:b/>
          <w:sz w:val="44"/>
          <w:szCs w:val="44"/>
        </w:rPr>
        <w:t>级</w:t>
      </w:r>
    </w:p>
    <w:p w:rsidR="00AA101A" w:rsidRPr="00182F1B" w:rsidRDefault="00AA101A" w:rsidP="00612C93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182F1B">
        <w:rPr>
          <w:rFonts w:ascii="仿宋" w:eastAsia="仿宋" w:hAnsi="仿宋" w:hint="eastAsia"/>
          <w:b/>
          <w:sz w:val="44"/>
          <w:szCs w:val="44"/>
        </w:rPr>
        <w:t>考试报名信息核对</w:t>
      </w:r>
      <w:r w:rsidR="00E43EFB">
        <w:rPr>
          <w:rFonts w:ascii="仿宋" w:eastAsia="仿宋" w:hAnsi="仿宋" w:hint="eastAsia"/>
          <w:b/>
          <w:sz w:val="44"/>
          <w:szCs w:val="44"/>
        </w:rPr>
        <w:t>的</w:t>
      </w:r>
      <w:r w:rsidRPr="00182F1B">
        <w:rPr>
          <w:rFonts w:ascii="仿宋" w:eastAsia="仿宋" w:hAnsi="仿宋" w:hint="eastAsia"/>
          <w:b/>
          <w:sz w:val="44"/>
          <w:szCs w:val="44"/>
        </w:rPr>
        <w:t>通知</w:t>
      </w:r>
    </w:p>
    <w:p w:rsidR="00AA101A" w:rsidRPr="000B2CFE" w:rsidRDefault="00AA101A" w:rsidP="00612C93">
      <w:pPr>
        <w:spacing w:beforeLines="100" w:before="312" w:line="360" w:lineRule="auto"/>
        <w:ind w:firstLineChars="98" w:firstLine="274"/>
        <w:jc w:val="center"/>
        <w:rPr>
          <w:rFonts w:ascii="黑体" w:eastAsia="黑体" w:hAnsi="黑体"/>
          <w:b/>
          <w:sz w:val="28"/>
          <w:szCs w:val="28"/>
        </w:rPr>
      </w:pPr>
      <w:r w:rsidRPr="000B2CFE">
        <w:rPr>
          <w:rFonts w:ascii="仿宋" w:eastAsia="仿宋" w:hAnsi="仿宋" w:hint="eastAsia"/>
          <w:sz w:val="28"/>
          <w:szCs w:val="28"/>
        </w:rPr>
        <w:t>锡</w:t>
      </w:r>
      <w:proofErr w:type="gramStart"/>
      <w:r w:rsidRPr="000B2CFE">
        <w:rPr>
          <w:rFonts w:ascii="仿宋" w:eastAsia="仿宋" w:hAnsi="仿宋" w:hint="eastAsia"/>
          <w:sz w:val="28"/>
          <w:szCs w:val="28"/>
        </w:rPr>
        <w:t>太院教通</w:t>
      </w:r>
      <w:proofErr w:type="gramEnd"/>
      <w:r w:rsidRPr="000B2CFE">
        <w:rPr>
          <w:rFonts w:ascii="仿宋" w:eastAsia="仿宋" w:hAnsi="仿宋"/>
          <w:sz w:val="28"/>
          <w:szCs w:val="28"/>
        </w:rPr>
        <w:t>[2019]</w:t>
      </w:r>
      <w:r>
        <w:rPr>
          <w:rFonts w:ascii="仿宋" w:eastAsia="仿宋" w:hAnsi="仿宋"/>
          <w:sz w:val="28"/>
          <w:szCs w:val="28"/>
        </w:rPr>
        <w:t>09</w:t>
      </w:r>
      <w:r w:rsidRPr="000B2CFE">
        <w:rPr>
          <w:rFonts w:ascii="仿宋" w:eastAsia="仿宋" w:hAnsi="仿宋" w:hint="eastAsia"/>
          <w:sz w:val="28"/>
          <w:szCs w:val="28"/>
        </w:rPr>
        <w:t>号</w:t>
      </w:r>
    </w:p>
    <w:p w:rsidR="00AA101A" w:rsidRPr="00E43EFB" w:rsidRDefault="00AA101A" w:rsidP="00E43EFB">
      <w:pPr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各学院：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根据国家</w:t>
      </w:r>
      <w:r w:rsidR="00347967">
        <w:rPr>
          <w:rFonts w:ascii="仿宋" w:eastAsia="仿宋" w:hAnsi="仿宋" w:hint="eastAsia"/>
          <w:sz w:val="32"/>
          <w:szCs w:val="32"/>
        </w:rPr>
        <w:t>教育部全国大学英语</w:t>
      </w:r>
      <w:proofErr w:type="gramStart"/>
      <w:r w:rsidRPr="00E43EFB">
        <w:rPr>
          <w:rFonts w:ascii="仿宋" w:eastAsia="仿宋" w:hAnsi="仿宋" w:hint="eastAsia"/>
          <w:sz w:val="32"/>
          <w:szCs w:val="32"/>
        </w:rPr>
        <w:t>四六</w:t>
      </w:r>
      <w:proofErr w:type="gramEnd"/>
      <w:r w:rsidRPr="00E43EFB">
        <w:rPr>
          <w:rFonts w:ascii="仿宋" w:eastAsia="仿宋" w:hAnsi="仿宋" w:hint="eastAsia"/>
          <w:sz w:val="32"/>
          <w:szCs w:val="32"/>
        </w:rPr>
        <w:t>级考试中心、江苏省考试院</w:t>
      </w:r>
      <w:r w:rsidR="00B10656">
        <w:rPr>
          <w:rFonts w:ascii="仿宋" w:eastAsia="仿宋" w:hAnsi="仿宋" w:hint="eastAsia"/>
          <w:sz w:val="32"/>
          <w:szCs w:val="32"/>
        </w:rPr>
        <w:t>有</w:t>
      </w:r>
      <w:r w:rsidRPr="00E43EFB">
        <w:rPr>
          <w:rFonts w:ascii="仿宋" w:eastAsia="仿宋" w:hAnsi="仿宋" w:hint="eastAsia"/>
          <w:sz w:val="32"/>
          <w:szCs w:val="32"/>
        </w:rPr>
        <w:t>关</w:t>
      </w:r>
      <w:r w:rsidR="00B10656">
        <w:rPr>
          <w:rFonts w:ascii="仿宋" w:eastAsia="仿宋" w:hAnsi="仿宋" w:hint="eastAsia"/>
          <w:sz w:val="32"/>
          <w:szCs w:val="32"/>
        </w:rPr>
        <w:t>文件</w:t>
      </w:r>
      <w:r w:rsidRPr="00E43EFB">
        <w:rPr>
          <w:rFonts w:ascii="仿宋" w:eastAsia="仿宋" w:hAnsi="仿宋" w:hint="eastAsia"/>
          <w:sz w:val="32"/>
          <w:szCs w:val="32"/>
        </w:rPr>
        <w:t>规定：自</w:t>
      </w:r>
      <w:r w:rsidRPr="00E43EFB">
        <w:rPr>
          <w:rFonts w:ascii="仿宋" w:eastAsia="仿宋" w:hAnsi="仿宋"/>
          <w:sz w:val="32"/>
          <w:szCs w:val="32"/>
        </w:rPr>
        <w:t>2019</w:t>
      </w:r>
      <w:r w:rsidRPr="00E43EFB">
        <w:rPr>
          <w:rFonts w:ascii="仿宋" w:eastAsia="仿宋" w:hAnsi="仿宋" w:hint="eastAsia"/>
          <w:sz w:val="32"/>
          <w:szCs w:val="32"/>
        </w:rPr>
        <w:t>年起，我省全面推行大学英语</w:t>
      </w:r>
      <w:proofErr w:type="gramStart"/>
      <w:r w:rsidRPr="00E43EFB">
        <w:rPr>
          <w:rFonts w:ascii="仿宋" w:eastAsia="仿宋" w:hAnsi="仿宋" w:hint="eastAsia"/>
          <w:sz w:val="32"/>
          <w:szCs w:val="32"/>
        </w:rPr>
        <w:t>四六</w:t>
      </w:r>
      <w:proofErr w:type="gramEnd"/>
      <w:r w:rsidRPr="00E43EFB">
        <w:rPr>
          <w:rFonts w:ascii="仿宋" w:eastAsia="仿宋" w:hAnsi="仿宋" w:hint="eastAsia"/>
          <w:sz w:val="32"/>
          <w:szCs w:val="32"/>
        </w:rPr>
        <w:t>级笔试及口语考试网上报名工作，即由学生本人登录</w:t>
      </w:r>
      <w:r w:rsidR="00B10656">
        <w:rPr>
          <w:rFonts w:ascii="仿宋" w:eastAsia="仿宋" w:hAnsi="仿宋" w:hint="eastAsia"/>
          <w:sz w:val="32"/>
          <w:szCs w:val="32"/>
        </w:rPr>
        <w:t>国家</w:t>
      </w:r>
      <w:r w:rsidRPr="00E43EFB">
        <w:rPr>
          <w:rFonts w:ascii="仿宋" w:eastAsia="仿宋" w:hAnsi="仿宋" w:hint="eastAsia"/>
          <w:sz w:val="32"/>
          <w:szCs w:val="32"/>
        </w:rPr>
        <w:t>报名网站自行完成考试报名以及在线缴费等事宜。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按照工作流程，我校所有在校学生的基本信息已经上传至</w:t>
      </w:r>
      <w:r w:rsidRPr="00E43EFB">
        <w:rPr>
          <w:rFonts w:ascii="仿宋" w:eastAsia="仿宋" w:hAnsi="仿宋"/>
          <w:sz w:val="32"/>
          <w:szCs w:val="32"/>
        </w:rPr>
        <w:t>CET</w:t>
      </w:r>
      <w:r w:rsidRPr="00E43EFB">
        <w:rPr>
          <w:rFonts w:ascii="仿宋" w:eastAsia="仿宋" w:hAnsi="仿宋" w:hint="eastAsia"/>
          <w:sz w:val="32"/>
          <w:szCs w:val="32"/>
        </w:rPr>
        <w:t>考试报名系统，为确保考生信息准确无误，请每位同学尽快登录考试中心报名系统核对本人信息，现将有关事项通知如下：</w:t>
      </w:r>
    </w:p>
    <w:p w:rsidR="00612C93" w:rsidRPr="00E43EFB" w:rsidRDefault="0065236E" w:rsidP="0065236E">
      <w:pPr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="00A20542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信息</w:t>
      </w:r>
      <w:r w:rsidR="00A20542">
        <w:rPr>
          <w:rFonts w:ascii="仿宋" w:eastAsia="仿宋" w:hAnsi="仿宋" w:hint="eastAsia"/>
          <w:sz w:val="32"/>
          <w:szCs w:val="32"/>
        </w:rPr>
        <w:t>核对时间</w:t>
      </w:r>
    </w:p>
    <w:p w:rsidR="00AA101A" w:rsidRPr="00E43EFB" w:rsidRDefault="00AA101A" w:rsidP="0065236E">
      <w:pPr>
        <w:ind w:firstLineChars="200" w:firstLine="640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3"/>
          <w:attr w:name="Day" w:val="12"/>
          <w:attr w:name="IsLunarDate" w:val="False"/>
          <w:attr w:name="IsROCDate" w:val="False"/>
        </w:smartTagPr>
        <w:r w:rsidRPr="00E43EFB">
          <w:rPr>
            <w:rFonts w:ascii="仿宋" w:eastAsia="仿宋" w:hAnsi="仿宋"/>
            <w:sz w:val="32"/>
            <w:szCs w:val="32"/>
          </w:rPr>
          <w:t>3</w:t>
        </w:r>
        <w:r w:rsidRPr="00E43EFB">
          <w:rPr>
            <w:rFonts w:ascii="仿宋" w:eastAsia="仿宋" w:hAnsi="仿宋" w:hint="eastAsia"/>
            <w:sz w:val="32"/>
            <w:szCs w:val="32"/>
          </w:rPr>
          <w:t>月</w:t>
        </w:r>
        <w:r w:rsidRPr="00E43EFB">
          <w:rPr>
            <w:rFonts w:ascii="仿宋" w:eastAsia="仿宋" w:hAnsi="仿宋"/>
            <w:sz w:val="32"/>
            <w:szCs w:val="32"/>
          </w:rPr>
          <w:t>12</w:t>
        </w:r>
        <w:r w:rsidRPr="00E43EFB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E43EFB">
        <w:rPr>
          <w:rFonts w:ascii="仿宋" w:eastAsia="仿宋" w:hAnsi="仿宋" w:hint="eastAsia"/>
          <w:sz w:val="32"/>
          <w:szCs w:val="32"/>
        </w:rPr>
        <w:t>到</w:t>
      </w:r>
      <w:smartTag w:uri="urn:schemas-microsoft-com:office:smarttags" w:element="chsdate">
        <w:smartTagPr>
          <w:attr w:name="Year" w:val="2019"/>
          <w:attr w:name="Month" w:val="3"/>
          <w:attr w:name="Day" w:val="15"/>
          <w:attr w:name="IsLunarDate" w:val="False"/>
          <w:attr w:name="IsROCDate" w:val="False"/>
        </w:smartTagPr>
        <w:r w:rsidRPr="00E43EFB">
          <w:rPr>
            <w:rFonts w:ascii="仿宋" w:eastAsia="仿宋" w:hAnsi="仿宋"/>
            <w:sz w:val="32"/>
            <w:szCs w:val="32"/>
          </w:rPr>
          <w:t>3</w:t>
        </w:r>
        <w:r w:rsidRPr="00E43EFB">
          <w:rPr>
            <w:rFonts w:ascii="仿宋" w:eastAsia="仿宋" w:hAnsi="仿宋" w:hint="eastAsia"/>
            <w:sz w:val="32"/>
            <w:szCs w:val="32"/>
          </w:rPr>
          <w:t>月</w:t>
        </w:r>
        <w:r w:rsidRPr="00E43EFB">
          <w:rPr>
            <w:rFonts w:ascii="仿宋" w:eastAsia="仿宋" w:hAnsi="仿宋"/>
            <w:sz w:val="32"/>
            <w:szCs w:val="32"/>
          </w:rPr>
          <w:t>15</w:t>
        </w:r>
        <w:r w:rsidRPr="00E43EFB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E43EFB">
        <w:rPr>
          <w:rFonts w:ascii="仿宋" w:eastAsia="仿宋" w:hAnsi="仿宋" w:hint="eastAsia"/>
          <w:sz w:val="32"/>
          <w:szCs w:val="32"/>
        </w:rPr>
        <w:t>上午</w:t>
      </w:r>
      <w:r w:rsidR="00612C93" w:rsidRPr="00E43EFB">
        <w:rPr>
          <w:rFonts w:ascii="仿宋" w:eastAsia="仿宋" w:hAnsi="仿宋" w:hint="eastAsia"/>
          <w:sz w:val="32"/>
          <w:szCs w:val="32"/>
        </w:rPr>
        <w:t>11:00</w:t>
      </w:r>
    </w:p>
    <w:p w:rsidR="00AA101A" w:rsidRPr="00E43EFB" w:rsidRDefault="0065236E" w:rsidP="0095556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955568">
        <w:rPr>
          <w:rFonts w:ascii="仿宋" w:eastAsia="仿宋" w:hAnsi="仿宋" w:hint="eastAsia"/>
          <w:sz w:val="32"/>
          <w:szCs w:val="32"/>
        </w:rPr>
        <w:t>、</w:t>
      </w:r>
      <w:r w:rsidR="00612C93" w:rsidRPr="00E43EFB">
        <w:rPr>
          <w:rFonts w:ascii="仿宋" w:eastAsia="仿宋" w:hAnsi="仿宋" w:hint="eastAsia"/>
          <w:sz w:val="32"/>
          <w:szCs w:val="32"/>
        </w:rPr>
        <w:t>信息</w:t>
      </w:r>
      <w:r w:rsidR="00A20542" w:rsidRPr="00E43EFB">
        <w:rPr>
          <w:rFonts w:ascii="仿宋" w:eastAsia="仿宋" w:hAnsi="仿宋" w:hint="eastAsia"/>
          <w:sz w:val="32"/>
          <w:szCs w:val="32"/>
        </w:rPr>
        <w:t>核对</w:t>
      </w:r>
      <w:r w:rsidR="00AA101A" w:rsidRPr="00E43EFB">
        <w:rPr>
          <w:rFonts w:ascii="仿宋" w:eastAsia="仿宋" w:hAnsi="仿宋" w:hint="eastAsia"/>
          <w:sz w:val="32"/>
          <w:szCs w:val="32"/>
        </w:rPr>
        <w:t>操作指南</w:t>
      </w:r>
    </w:p>
    <w:p w:rsidR="00AA101A" w:rsidRPr="00E43EFB" w:rsidRDefault="00AA101A" w:rsidP="0095556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/>
          <w:sz w:val="32"/>
          <w:szCs w:val="32"/>
        </w:rPr>
        <w:t>1</w:t>
      </w:r>
      <w:r w:rsidRPr="00E43EFB">
        <w:rPr>
          <w:rFonts w:ascii="仿宋" w:eastAsia="仿宋" w:hAnsi="仿宋" w:hint="eastAsia"/>
          <w:sz w:val="32"/>
          <w:szCs w:val="32"/>
        </w:rPr>
        <w:t>、注册</w:t>
      </w:r>
      <w:r w:rsidRPr="00E43EFB">
        <w:rPr>
          <w:rFonts w:ascii="仿宋" w:eastAsia="仿宋" w:hAnsi="仿宋"/>
          <w:sz w:val="32"/>
          <w:szCs w:val="32"/>
        </w:rPr>
        <w:t>ETEST</w:t>
      </w:r>
      <w:r w:rsidRPr="00E43EFB">
        <w:rPr>
          <w:rFonts w:ascii="仿宋" w:eastAsia="仿宋" w:hAnsi="仿宋" w:hint="eastAsia"/>
          <w:sz w:val="32"/>
          <w:szCs w:val="32"/>
        </w:rPr>
        <w:t>通行证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报名系统需要学生在</w:t>
      </w:r>
      <w:r w:rsidRPr="00E43EFB">
        <w:rPr>
          <w:rFonts w:ascii="仿宋" w:eastAsia="仿宋" w:hAnsi="仿宋"/>
          <w:sz w:val="32"/>
          <w:szCs w:val="32"/>
        </w:rPr>
        <w:t>ETEST</w:t>
      </w:r>
      <w:r w:rsidRPr="00E43EFB">
        <w:rPr>
          <w:rFonts w:ascii="仿宋" w:eastAsia="仿宋" w:hAnsi="仿宋" w:hint="eastAsia"/>
          <w:sz w:val="32"/>
          <w:szCs w:val="32"/>
        </w:rPr>
        <w:t>上注册个人账号，并生成个人专属的</w:t>
      </w:r>
      <w:r w:rsidRPr="00E43EFB">
        <w:rPr>
          <w:rFonts w:ascii="仿宋" w:eastAsia="仿宋" w:hAnsi="仿宋"/>
          <w:sz w:val="32"/>
          <w:szCs w:val="32"/>
        </w:rPr>
        <w:t>ETEST</w:t>
      </w:r>
      <w:r w:rsidRPr="00E43EFB">
        <w:rPr>
          <w:rFonts w:ascii="仿宋" w:eastAsia="仿宋" w:hAnsi="仿宋" w:hint="eastAsia"/>
          <w:sz w:val="32"/>
          <w:szCs w:val="32"/>
        </w:rPr>
        <w:t>通行证。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★之前注册过</w:t>
      </w:r>
      <w:r w:rsidRPr="00E43EFB">
        <w:rPr>
          <w:rFonts w:ascii="仿宋" w:eastAsia="仿宋" w:hAnsi="仿宋"/>
          <w:sz w:val="32"/>
          <w:szCs w:val="32"/>
        </w:rPr>
        <w:t>ETEST</w:t>
      </w:r>
      <w:r w:rsidRPr="00E43EFB">
        <w:rPr>
          <w:rFonts w:ascii="仿宋" w:eastAsia="仿宋" w:hAnsi="仿宋" w:hint="eastAsia"/>
          <w:sz w:val="32"/>
          <w:szCs w:val="32"/>
        </w:rPr>
        <w:t>，</w:t>
      </w:r>
      <w:r w:rsidRPr="00E43EFB">
        <w:rPr>
          <w:rFonts w:ascii="仿宋" w:eastAsia="仿宋" w:hAnsi="仿宋"/>
          <w:sz w:val="32"/>
          <w:szCs w:val="32"/>
        </w:rPr>
        <w:t xml:space="preserve"> </w:t>
      </w:r>
      <w:r w:rsidRPr="00E43EFB">
        <w:rPr>
          <w:rFonts w:ascii="仿宋" w:eastAsia="仿宋" w:hAnsi="仿宋" w:hint="eastAsia"/>
          <w:sz w:val="32"/>
          <w:szCs w:val="32"/>
        </w:rPr>
        <w:t>使用账号、密码即可直接登录报名系统。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★没有</w:t>
      </w:r>
      <w:r w:rsidRPr="00E43EFB">
        <w:rPr>
          <w:rFonts w:ascii="仿宋" w:eastAsia="仿宋" w:hAnsi="仿宋"/>
          <w:sz w:val="32"/>
          <w:szCs w:val="32"/>
        </w:rPr>
        <w:t>ETEST</w:t>
      </w:r>
      <w:r w:rsidRPr="00E43EFB">
        <w:rPr>
          <w:rFonts w:ascii="仿宋" w:eastAsia="仿宋" w:hAnsi="仿宋" w:hint="eastAsia"/>
          <w:sz w:val="32"/>
          <w:szCs w:val="32"/>
        </w:rPr>
        <w:t>通行证的考生请按照以下步骤完成新用户注册。</w:t>
      </w:r>
    </w:p>
    <w:p w:rsidR="00AA101A" w:rsidRPr="00E43EFB" w:rsidRDefault="00AA101A" w:rsidP="00E43EF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推荐浏览器：火狐浏览器、谷歌浏览器、</w:t>
      </w:r>
      <w:r w:rsidRPr="00E43EFB">
        <w:rPr>
          <w:rFonts w:ascii="仿宋" w:eastAsia="仿宋" w:hAnsi="仿宋"/>
          <w:sz w:val="32"/>
          <w:szCs w:val="32"/>
        </w:rPr>
        <w:t>IE9+</w:t>
      </w:r>
      <w:r w:rsidRPr="00E43EFB">
        <w:rPr>
          <w:rFonts w:ascii="仿宋" w:eastAsia="仿宋" w:hAnsi="仿宋" w:hint="eastAsia"/>
          <w:sz w:val="32"/>
          <w:szCs w:val="32"/>
        </w:rPr>
        <w:t>、</w:t>
      </w:r>
      <w:r w:rsidRPr="00E43EFB">
        <w:rPr>
          <w:rFonts w:ascii="仿宋" w:eastAsia="仿宋" w:hAnsi="仿宋"/>
          <w:sz w:val="32"/>
          <w:szCs w:val="32"/>
        </w:rPr>
        <w:t xml:space="preserve">360 </w:t>
      </w:r>
      <w:r w:rsidRPr="00E43EFB">
        <w:rPr>
          <w:rFonts w:ascii="仿宋" w:eastAsia="仿宋" w:hAnsi="仿宋" w:hint="eastAsia"/>
          <w:sz w:val="32"/>
          <w:szCs w:val="32"/>
        </w:rPr>
        <w:t>浏览器（选择</w:t>
      </w:r>
      <w:proofErr w:type="gramStart"/>
      <w:r w:rsidRPr="00E43EFB">
        <w:rPr>
          <w:rFonts w:ascii="仿宋" w:eastAsia="仿宋" w:hAnsi="仿宋" w:hint="eastAsia"/>
          <w:sz w:val="32"/>
          <w:szCs w:val="32"/>
        </w:rPr>
        <w:t>极</w:t>
      </w:r>
      <w:proofErr w:type="gramEnd"/>
      <w:r w:rsidRPr="00E43EFB">
        <w:rPr>
          <w:rFonts w:ascii="仿宋" w:eastAsia="仿宋" w:hAnsi="仿宋" w:hint="eastAsia"/>
          <w:sz w:val="32"/>
          <w:szCs w:val="32"/>
        </w:rPr>
        <w:t>速模式）最新版本</w:t>
      </w:r>
    </w:p>
    <w:p w:rsidR="00AA101A" w:rsidRPr="00E43EFB" w:rsidRDefault="00970E34" w:rsidP="0095556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3EFB">
        <w:rPr>
          <w:rFonts w:ascii="仿宋" w:eastAsia="仿宋" w:hAnsi="仿宋" w:hint="eastAsia"/>
          <w:sz w:val="32"/>
          <w:szCs w:val="32"/>
        </w:rPr>
        <w:t>（1）</w:t>
      </w:r>
      <w:r w:rsidR="00AA101A" w:rsidRPr="00E43EFB">
        <w:rPr>
          <w:rFonts w:ascii="仿宋" w:eastAsia="仿宋" w:hAnsi="仿宋" w:hint="eastAsia"/>
          <w:sz w:val="32"/>
          <w:szCs w:val="32"/>
        </w:rPr>
        <w:t>考生登录报名网站</w:t>
      </w:r>
      <w:hyperlink r:id="rId8" w:history="1">
        <w:r w:rsidR="00AA101A" w:rsidRPr="00E43EFB">
          <w:rPr>
            <w:rFonts w:ascii="仿宋" w:eastAsia="仿宋" w:hAnsi="仿宋"/>
            <w:sz w:val="32"/>
            <w:szCs w:val="32"/>
          </w:rPr>
          <w:t>http://cet-bm.neea.edu.cn</w:t>
        </w:r>
      </w:hyperlink>
      <w:r w:rsidR="00AA101A" w:rsidRPr="00E43EFB">
        <w:rPr>
          <w:rFonts w:ascii="仿宋" w:eastAsia="仿宋" w:hAnsi="仿宋" w:hint="eastAsia"/>
          <w:sz w:val="32"/>
          <w:szCs w:val="32"/>
        </w:rPr>
        <w:t>，点击“注</w:t>
      </w:r>
      <w:r w:rsidR="00AA101A" w:rsidRPr="00E43EFB">
        <w:rPr>
          <w:rFonts w:ascii="仿宋" w:eastAsia="仿宋" w:hAnsi="仿宋" w:hint="eastAsia"/>
          <w:sz w:val="32"/>
          <w:szCs w:val="32"/>
        </w:rPr>
        <w:lastRenderedPageBreak/>
        <w:t>册新用户”按钮。</w:t>
      </w:r>
    </w:p>
    <w:p w:rsidR="00AA101A" w:rsidRDefault="00612C93" w:rsidP="00FF2DF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style="width:368.2pt;height:243.55pt;visibility:visible">
            <v:imagedata r:id="rId9" o:title=""/>
          </v:shape>
        </w:pict>
      </w:r>
    </w:p>
    <w:p w:rsidR="00AA101A" w:rsidRPr="00100A7B" w:rsidRDefault="00970E34" w:rsidP="0095556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（2）</w:t>
      </w:r>
      <w:r w:rsidR="00AA101A" w:rsidRPr="00100A7B">
        <w:rPr>
          <w:rFonts w:ascii="仿宋" w:eastAsia="仿宋" w:hAnsi="仿宋" w:hint="eastAsia"/>
          <w:sz w:val="32"/>
          <w:szCs w:val="32"/>
        </w:rPr>
        <w:t>按照界面提示进行注册。</w:t>
      </w:r>
      <w:r w:rsidR="00AA101A" w:rsidRPr="00100A7B">
        <w:rPr>
          <w:rFonts w:ascii="仿宋" w:eastAsia="仿宋" w:hAnsi="仿宋" w:hint="eastAsia"/>
          <w:b/>
          <w:sz w:val="32"/>
          <w:szCs w:val="32"/>
          <w:u w:val="single"/>
        </w:rPr>
        <w:t>注册账号必须是电子邮箱，请各位考生使用个人常用邮箱进行注册，注册后需及时登录该邮箱进行验证</w:t>
      </w:r>
      <w:r w:rsidR="00AA101A" w:rsidRPr="00100A7B">
        <w:rPr>
          <w:rFonts w:ascii="仿宋" w:eastAsia="仿宋" w:hAnsi="仿宋" w:hint="eastAsia"/>
          <w:sz w:val="32"/>
          <w:szCs w:val="32"/>
        </w:rPr>
        <w:t>。</w:t>
      </w:r>
    </w:p>
    <w:p w:rsidR="00AA101A" w:rsidRPr="00100A7B" w:rsidRDefault="00AA101A" w:rsidP="0095556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★</w:t>
      </w:r>
      <w:r w:rsidRPr="00100A7B">
        <w:rPr>
          <w:rFonts w:ascii="仿宋" w:eastAsia="仿宋" w:hAnsi="仿宋"/>
          <w:sz w:val="32"/>
          <w:szCs w:val="32"/>
        </w:rPr>
        <w:t xml:space="preserve"> </w:t>
      </w:r>
      <w:r w:rsidRPr="00100A7B">
        <w:rPr>
          <w:rFonts w:ascii="仿宋" w:eastAsia="仿宋" w:hAnsi="仿宋" w:hint="eastAsia"/>
          <w:b/>
          <w:sz w:val="32"/>
          <w:szCs w:val="32"/>
        </w:rPr>
        <w:t>请务必邮箱验证、绑定手机并牢记账号密码！否则将无法报名</w:t>
      </w:r>
      <w:proofErr w:type="gramStart"/>
      <w:r w:rsidRPr="00100A7B">
        <w:rPr>
          <w:rFonts w:ascii="仿宋" w:eastAsia="仿宋" w:hAnsi="仿宋" w:hint="eastAsia"/>
          <w:b/>
          <w:sz w:val="32"/>
          <w:szCs w:val="32"/>
        </w:rPr>
        <w:t>四六</w:t>
      </w:r>
      <w:proofErr w:type="gramEnd"/>
      <w:r w:rsidRPr="00100A7B">
        <w:rPr>
          <w:rFonts w:ascii="仿宋" w:eastAsia="仿宋" w:hAnsi="仿宋" w:hint="eastAsia"/>
          <w:b/>
          <w:sz w:val="32"/>
          <w:szCs w:val="32"/>
        </w:rPr>
        <w:t>级考试！</w:t>
      </w:r>
    </w:p>
    <w:p w:rsidR="00AA101A" w:rsidRDefault="00955568" w:rsidP="003D1AB0">
      <w:pPr>
        <w:jc w:val="center"/>
      </w:pPr>
      <w:r>
        <w:rPr>
          <w:noProof/>
        </w:rPr>
        <w:pict>
          <v:shape id="图片 8" o:spid="_x0000_i1026" type="#_x0000_t75" style="width:339.25pt;height:272.75pt;visibility:visible">
            <v:imagedata r:id="rId10" o:title=""/>
          </v:shape>
        </w:pict>
      </w:r>
    </w:p>
    <w:p w:rsidR="00AA101A" w:rsidRPr="00100A7B" w:rsidRDefault="00AA101A" w:rsidP="00100A7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00A7B">
        <w:rPr>
          <w:rFonts w:ascii="仿宋" w:eastAsia="仿宋" w:hAnsi="仿宋"/>
          <w:b/>
          <w:sz w:val="32"/>
          <w:szCs w:val="32"/>
        </w:rPr>
        <w:lastRenderedPageBreak/>
        <w:t>2</w:t>
      </w:r>
      <w:r w:rsidRPr="00100A7B">
        <w:rPr>
          <w:rFonts w:ascii="仿宋" w:eastAsia="仿宋" w:hAnsi="仿宋" w:hint="eastAsia"/>
          <w:b/>
          <w:sz w:val="32"/>
          <w:szCs w:val="32"/>
        </w:rPr>
        <w:t>、登录报名系统核对信息</w:t>
      </w:r>
    </w:p>
    <w:p w:rsidR="00AA101A" w:rsidRPr="00100A7B" w:rsidRDefault="00970E34" w:rsidP="00100A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（1）</w:t>
      </w:r>
      <w:r w:rsidR="00AA101A" w:rsidRPr="00100A7B">
        <w:rPr>
          <w:rFonts w:ascii="仿宋" w:eastAsia="仿宋" w:hAnsi="仿宋" w:hint="eastAsia"/>
          <w:sz w:val="32"/>
          <w:szCs w:val="32"/>
        </w:rPr>
        <w:t>注册完</w:t>
      </w:r>
      <w:r w:rsidR="00AA101A" w:rsidRPr="00100A7B">
        <w:rPr>
          <w:rFonts w:ascii="仿宋" w:eastAsia="仿宋" w:hAnsi="仿宋"/>
          <w:sz w:val="32"/>
          <w:szCs w:val="32"/>
        </w:rPr>
        <w:t>ETEST</w:t>
      </w:r>
      <w:r w:rsidR="00AA101A" w:rsidRPr="00100A7B">
        <w:rPr>
          <w:rFonts w:ascii="仿宋" w:eastAsia="仿宋" w:hAnsi="仿宋" w:hint="eastAsia"/>
          <w:sz w:val="32"/>
          <w:szCs w:val="32"/>
        </w:rPr>
        <w:t>通行证后，考生进入报名网站</w:t>
      </w:r>
      <w:hyperlink r:id="rId11" w:history="1">
        <w:r w:rsidR="00AA101A" w:rsidRPr="00100A7B">
          <w:rPr>
            <w:rStyle w:val="a5"/>
            <w:rFonts w:ascii="仿宋" w:eastAsia="仿宋" w:hAnsi="仿宋"/>
            <w:sz w:val="32"/>
            <w:szCs w:val="32"/>
          </w:rPr>
          <w:t>http://cet-bm.neea.edu.cn</w:t>
        </w:r>
      </w:hyperlink>
      <w:r w:rsidR="00AA101A" w:rsidRPr="00100A7B">
        <w:rPr>
          <w:rFonts w:ascii="仿宋" w:eastAsia="仿宋" w:hAnsi="仿宋" w:hint="eastAsia"/>
          <w:sz w:val="32"/>
          <w:szCs w:val="32"/>
        </w:rPr>
        <w:t>，点击“进入报名”按钮，输入账号密码登录。</w:t>
      </w:r>
    </w:p>
    <w:p w:rsidR="00AA101A" w:rsidRDefault="00612C93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pict>
          <v:shape id="图片 6" o:spid="_x0000_i1027" type="#_x0000_t75" style="width:363.55pt;height:290.45pt;visibility:visible">
            <v:imagedata r:id="rId12" o:title=""/>
          </v:shape>
        </w:pict>
      </w:r>
    </w:p>
    <w:p w:rsidR="00AA101A" w:rsidRDefault="00612C93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shape id="图片 12" o:spid="_x0000_i1028" type="#_x0000_t75" style="width:363.55pt;height:235.65pt;visibility:visible">
            <v:imagedata r:id="rId13" o:title=""/>
          </v:shape>
        </w:pict>
      </w:r>
    </w:p>
    <w:p w:rsidR="00AA101A" w:rsidRDefault="00612C93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pict>
          <v:shape id="图片 3" o:spid="_x0000_i1029" type="#_x0000_t75" style="width:368.45pt;height:162pt;visibility:visible">
            <v:imagedata r:id="rId14" o:title=""/>
          </v:shape>
        </w:pict>
      </w:r>
    </w:p>
    <w:p w:rsidR="00AA101A" w:rsidRDefault="00612C93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shape id="图片 10" o:spid="_x0000_i1030" type="#_x0000_t75" style="width:366.55pt;height:259.9pt;visibility:visible">
            <v:imagedata r:id="rId15" o:title=""/>
          </v:shape>
        </w:pict>
      </w:r>
    </w:p>
    <w:p w:rsidR="00AA101A" w:rsidRPr="00100A7B" w:rsidRDefault="00AA101A" w:rsidP="0095556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同意报名协议后进入资格信息查询界面，输入本人身份证号码，点击“查询”。</w:t>
      </w:r>
    </w:p>
    <w:p w:rsidR="00AA101A" w:rsidRDefault="00955568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shape id="图片 14" o:spid="_x0000_i1031" type="#_x0000_t75" style="width:340.1pt;height:208.65pt;visibility:visible">
            <v:imagedata r:id="rId16" o:title=""/>
          </v:shape>
        </w:pict>
      </w:r>
    </w:p>
    <w:p w:rsidR="00AA101A" w:rsidRPr="00100A7B" w:rsidRDefault="00970E34" w:rsidP="00100A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lastRenderedPageBreak/>
        <w:t>（2）</w:t>
      </w:r>
      <w:r w:rsidR="00AA101A" w:rsidRPr="00100A7B">
        <w:rPr>
          <w:rFonts w:ascii="仿宋" w:eastAsia="仿宋" w:hAnsi="仿宋" w:hint="eastAsia"/>
          <w:sz w:val="32"/>
          <w:szCs w:val="32"/>
        </w:rPr>
        <w:t>在“资格信息确认”界面仔细</w:t>
      </w:r>
      <w:r w:rsidR="00AA101A" w:rsidRPr="00100A7B">
        <w:rPr>
          <w:rFonts w:ascii="仿宋" w:eastAsia="仿宋" w:hAnsi="仿宋" w:hint="eastAsia"/>
          <w:b/>
          <w:sz w:val="32"/>
          <w:szCs w:val="32"/>
        </w:rPr>
        <w:t>核对本人照片、姓名、证件号码、笔试报名学校、学号、班级等</w:t>
      </w:r>
      <w:r w:rsidR="00AA101A" w:rsidRPr="00100A7B">
        <w:rPr>
          <w:rFonts w:ascii="仿宋" w:eastAsia="仿宋" w:hAnsi="仿宋" w:hint="eastAsia"/>
          <w:b/>
          <w:sz w:val="32"/>
          <w:szCs w:val="32"/>
          <w:u w:val="double"/>
        </w:rPr>
        <w:t>所有信息</w:t>
      </w:r>
      <w:r w:rsidR="00AA101A" w:rsidRPr="00100A7B">
        <w:rPr>
          <w:rFonts w:ascii="仿宋" w:eastAsia="仿宋" w:hAnsi="仿宋" w:hint="eastAsia"/>
          <w:sz w:val="32"/>
          <w:szCs w:val="32"/>
        </w:rPr>
        <w:t>。</w:t>
      </w:r>
    </w:p>
    <w:p w:rsidR="00AA101A" w:rsidRPr="00100A7B" w:rsidRDefault="00AA101A" w:rsidP="00100A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★★</w:t>
      </w:r>
      <w:r w:rsidRPr="00100A7B">
        <w:rPr>
          <w:rFonts w:ascii="仿宋" w:eastAsia="仿宋" w:hAnsi="仿宋" w:hint="eastAsia"/>
          <w:b/>
          <w:sz w:val="32"/>
          <w:szCs w:val="32"/>
          <w:u w:val="double"/>
        </w:rPr>
        <w:t>“资格科目”是考生有资格报考的语言级别，四级未通过的不能报考六级，请务必仔细核对</w:t>
      </w:r>
      <w:r w:rsidRPr="00100A7B">
        <w:rPr>
          <w:rFonts w:ascii="仿宋" w:eastAsia="仿宋" w:hAnsi="仿宋" w:hint="eastAsia"/>
          <w:sz w:val="32"/>
          <w:szCs w:val="32"/>
        </w:rPr>
        <w:t>。（系统会根据以往分数自动给出资格科目</w:t>
      </w:r>
      <w:r w:rsidRPr="00100A7B">
        <w:rPr>
          <w:rFonts w:ascii="仿宋" w:eastAsia="仿宋" w:hAnsi="仿宋"/>
          <w:sz w:val="32"/>
          <w:szCs w:val="32"/>
        </w:rPr>
        <w:t>,</w:t>
      </w:r>
      <w:r w:rsidRPr="00E240A3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以往四级</w:t>
      </w:r>
      <w:r w:rsidR="00100A7B" w:rsidRPr="00E240A3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大于</w:t>
      </w:r>
      <w:r w:rsidRPr="00E240A3">
        <w:rPr>
          <w:rFonts w:ascii="仿宋" w:eastAsia="仿宋" w:hAnsi="仿宋"/>
          <w:b/>
          <w:color w:val="FF0000"/>
          <w:sz w:val="32"/>
          <w:szCs w:val="32"/>
          <w:u w:val="single"/>
        </w:rPr>
        <w:t>424</w:t>
      </w:r>
      <w:r w:rsidRPr="00E240A3">
        <w:rPr>
          <w:rFonts w:ascii="仿宋" w:eastAsia="仿宋" w:hAnsi="仿宋" w:hint="eastAsia"/>
          <w:b/>
          <w:color w:val="FF0000"/>
          <w:sz w:val="32"/>
          <w:szCs w:val="32"/>
          <w:u w:val="single"/>
        </w:rPr>
        <w:t>分才可看见六级</w:t>
      </w:r>
      <w:r w:rsidRPr="00100A7B">
        <w:rPr>
          <w:rFonts w:ascii="仿宋" w:eastAsia="仿宋" w:hAnsi="仿宋" w:hint="eastAsia"/>
          <w:sz w:val="32"/>
          <w:szCs w:val="32"/>
        </w:rPr>
        <w:t>）</w:t>
      </w:r>
    </w:p>
    <w:p w:rsidR="00AA101A" w:rsidRDefault="00612C93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pict>
          <v:shape id="_x0000_i1032" type="#_x0000_t75" style="width:452.75pt;height:372.8pt">
            <v:imagedata r:id="rId17" o:title=""/>
          </v:shape>
        </w:pict>
      </w:r>
    </w:p>
    <w:p w:rsidR="00AA101A" w:rsidRPr="00100A7B" w:rsidRDefault="00AA101A" w:rsidP="00100A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信息核对无误后即可退出系统，</w:t>
      </w:r>
      <w:proofErr w:type="gramStart"/>
      <w:r w:rsidRPr="00100A7B">
        <w:rPr>
          <w:rFonts w:ascii="仿宋" w:eastAsia="仿宋" w:hAnsi="仿宋" w:hint="eastAsia"/>
          <w:sz w:val="32"/>
          <w:szCs w:val="32"/>
        </w:rPr>
        <w:t>现只是</w:t>
      </w:r>
      <w:proofErr w:type="gramEnd"/>
      <w:r w:rsidRPr="00100A7B">
        <w:rPr>
          <w:rFonts w:ascii="仿宋" w:eastAsia="仿宋" w:hAnsi="仿宋" w:hint="eastAsia"/>
          <w:sz w:val="32"/>
          <w:szCs w:val="32"/>
        </w:rPr>
        <w:t>信息核对</w:t>
      </w:r>
      <w:r w:rsidRPr="00100A7B">
        <w:rPr>
          <w:rFonts w:ascii="仿宋" w:eastAsia="仿宋" w:hAnsi="仿宋"/>
          <w:sz w:val="32"/>
          <w:szCs w:val="32"/>
        </w:rPr>
        <w:t>(</w:t>
      </w:r>
      <w:r w:rsidRPr="00100A7B">
        <w:rPr>
          <w:rFonts w:ascii="仿宋" w:eastAsia="仿宋" w:hAnsi="仿宋" w:hint="eastAsia"/>
          <w:sz w:val="32"/>
          <w:szCs w:val="32"/>
        </w:rPr>
        <w:t>正式报名等通知</w:t>
      </w:r>
      <w:r w:rsidRPr="00100A7B">
        <w:rPr>
          <w:rFonts w:ascii="仿宋" w:eastAsia="仿宋" w:hAnsi="仿宋"/>
          <w:sz w:val="32"/>
          <w:szCs w:val="32"/>
        </w:rPr>
        <w:t>)</w:t>
      </w:r>
      <w:r w:rsidRPr="00100A7B">
        <w:rPr>
          <w:rFonts w:ascii="仿宋" w:eastAsia="仿宋" w:hAnsi="仿宋" w:hint="eastAsia"/>
          <w:b/>
          <w:sz w:val="32"/>
          <w:szCs w:val="32"/>
        </w:rPr>
        <w:t>待正式报名通知发布后再上网报名、缴费</w:t>
      </w:r>
      <w:r w:rsidRPr="00100A7B">
        <w:rPr>
          <w:rFonts w:ascii="仿宋" w:eastAsia="仿宋" w:hAnsi="仿宋" w:hint="eastAsia"/>
          <w:sz w:val="32"/>
          <w:szCs w:val="32"/>
        </w:rPr>
        <w:t>。</w:t>
      </w:r>
    </w:p>
    <w:p w:rsidR="00AA101A" w:rsidRDefault="00AA101A" w:rsidP="00100A7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00A7B">
        <w:rPr>
          <w:rFonts w:ascii="仿宋" w:eastAsia="仿宋" w:hAnsi="仿宋" w:hint="eastAsia"/>
          <w:sz w:val="32"/>
          <w:szCs w:val="32"/>
        </w:rPr>
        <w:t>★如报名系统中查询不到个人信息或个人信息有误、“资格科目”有误，</w:t>
      </w:r>
      <w:r w:rsidRPr="00F24083">
        <w:rPr>
          <w:rFonts w:ascii="仿宋" w:eastAsia="仿宋" w:hAnsi="仿宋" w:hint="eastAsia"/>
          <w:b/>
          <w:sz w:val="32"/>
          <w:szCs w:val="32"/>
          <w:u w:val="single"/>
        </w:rPr>
        <w:t>请于</w:t>
      </w:r>
      <w:r w:rsidR="00970E34" w:rsidRPr="00F24083">
        <w:rPr>
          <w:rFonts w:ascii="仿宋" w:eastAsia="仿宋" w:hAnsi="仿宋" w:hint="eastAsia"/>
          <w:b/>
          <w:sz w:val="32"/>
          <w:szCs w:val="32"/>
          <w:u w:val="single"/>
        </w:rPr>
        <w:t>本周五（3与15日）上午11:00前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t>携带本人身份证以及学生证到</w:t>
      </w:r>
      <w:r w:rsidR="00970E34" w:rsidRPr="00100A7B">
        <w:rPr>
          <w:rFonts w:ascii="仿宋" w:eastAsia="仿宋" w:hAnsi="仿宋" w:hint="eastAsia"/>
          <w:b/>
          <w:sz w:val="32"/>
          <w:szCs w:val="32"/>
          <w:u w:val="single"/>
        </w:rPr>
        <w:t>教务处办公室张老师处（</w:t>
      </w:r>
      <w:r w:rsidRPr="00100A7B">
        <w:rPr>
          <w:rFonts w:ascii="仿宋" w:eastAsia="仿宋" w:hAnsi="仿宋"/>
          <w:b/>
          <w:sz w:val="32"/>
          <w:szCs w:val="32"/>
          <w:u w:val="single"/>
        </w:rPr>
        <w:t>6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t>号</w:t>
      </w:r>
      <w:r w:rsidR="00970E34" w:rsidRPr="00100A7B">
        <w:rPr>
          <w:rFonts w:ascii="仿宋" w:eastAsia="仿宋" w:hAnsi="仿宋" w:hint="eastAsia"/>
          <w:b/>
          <w:sz w:val="32"/>
          <w:szCs w:val="32"/>
          <w:u w:val="single"/>
        </w:rPr>
        <w:t>教学楼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t>附楼</w:t>
      </w:r>
      <w:r w:rsidR="00970E34" w:rsidRPr="00100A7B">
        <w:rPr>
          <w:rFonts w:ascii="仿宋" w:eastAsia="仿宋" w:hAnsi="仿宋" w:hint="eastAsia"/>
          <w:b/>
          <w:sz w:val="32"/>
          <w:szCs w:val="32"/>
          <w:u w:val="single"/>
        </w:rPr>
        <w:t>B</w:t>
      </w:r>
      <w:r w:rsidRPr="00100A7B">
        <w:rPr>
          <w:rFonts w:ascii="仿宋" w:eastAsia="仿宋" w:hAnsi="仿宋"/>
          <w:b/>
          <w:sz w:val="32"/>
          <w:szCs w:val="32"/>
          <w:u w:val="single"/>
        </w:rPr>
        <w:t>107</w:t>
      </w:r>
      <w:r w:rsidR="00970E34" w:rsidRPr="00100A7B">
        <w:rPr>
          <w:rFonts w:ascii="仿宋" w:eastAsia="仿宋" w:hAnsi="仿宋"/>
          <w:b/>
          <w:sz w:val="32"/>
          <w:szCs w:val="32"/>
          <w:u w:val="single"/>
        </w:rPr>
        <w:t>室</w:t>
      </w:r>
      <w:r w:rsidR="00970E34" w:rsidRPr="00100A7B">
        <w:rPr>
          <w:rFonts w:ascii="仿宋" w:eastAsia="仿宋" w:hAnsi="仿宋" w:hint="eastAsia"/>
          <w:b/>
          <w:sz w:val="32"/>
          <w:szCs w:val="32"/>
          <w:u w:val="single"/>
        </w:rPr>
        <w:t>）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t>进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lastRenderedPageBreak/>
        <w:t>行登记、更改。（</w:t>
      </w:r>
      <w:r w:rsidR="00970E34" w:rsidRPr="00100A7B">
        <w:rPr>
          <w:rFonts w:ascii="仿宋" w:eastAsia="仿宋" w:hAnsi="仿宋" w:hint="eastAsia"/>
          <w:b/>
          <w:sz w:val="32"/>
          <w:szCs w:val="32"/>
          <w:u w:val="single"/>
        </w:rPr>
        <w:t>信</w:t>
      </w:r>
      <w:r w:rsidRPr="00100A7B">
        <w:rPr>
          <w:rFonts w:ascii="仿宋" w:eastAsia="仿宋" w:hAnsi="仿宋" w:hint="eastAsia"/>
          <w:b/>
          <w:sz w:val="32"/>
          <w:szCs w:val="32"/>
          <w:u w:val="single"/>
        </w:rPr>
        <w:t>截止周五上午）。</w:t>
      </w:r>
      <w:r w:rsidRPr="00100A7B">
        <w:rPr>
          <w:rFonts w:ascii="仿宋" w:eastAsia="仿宋" w:hAnsi="仿宋" w:hint="eastAsia"/>
          <w:sz w:val="32"/>
          <w:szCs w:val="32"/>
        </w:rPr>
        <w:t>信息缺失或信息有误但</w:t>
      </w:r>
      <w:bookmarkStart w:id="0" w:name="_Hlk3150036"/>
      <w:r w:rsidRPr="00100A7B">
        <w:rPr>
          <w:rFonts w:ascii="仿宋" w:eastAsia="仿宋" w:hAnsi="仿宋" w:hint="eastAsia"/>
          <w:sz w:val="32"/>
          <w:szCs w:val="32"/>
        </w:rPr>
        <w:t>逾期没有登记更改的，将无法正常报名</w:t>
      </w:r>
      <w:r w:rsidRPr="00100A7B">
        <w:rPr>
          <w:rFonts w:ascii="仿宋" w:eastAsia="仿宋" w:hAnsi="仿宋"/>
          <w:sz w:val="32"/>
          <w:szCs w:val="32"/>
        </w:rPr>
        <w:t>2019</w:t>
      </w:r>
      <w:r w:rsidRPr="00100A7B">
        <w:rPr>
          <w:rFonts w:ascii="仿宋" w:eastAsia="仿宋" w:hAnsi="仿宋" w:hint="eastAsia"/>
          <w:sz w:val="32"/>
          <w:szCs w:val="32"/>
        </w:rPr>
        <w:t>年</w:t>
      </w:r>
      <w:r w:rsidRPr="00100A7B">
        <w:rPr>
          <w:rFonts w:ascii="仿宋" w:eastAsia="仿宋" w:hAnsi="仿宋"/>
          <w:sz w:val="32"/>
          <w:szCs w:val="32"/>
        </w:rPr>
        <w:t>6</w:t>
      </w:r>
      <w:r w:rsidRPr="00100A7B">
        <w:rPr>
          <w:rFonts w:ascii="仿宋" w:eastAsia="仿宋" w:hAnsi="仿宋" w:hint="eastAsia"/>
          <w:sz w:val="32"/>
          <w:szCs w:val="32"/>
        </w:rPr>
        <w:t>月的</w:t>
      </w:r>
      <w:r w:rsidRPr="00100A7B">
        <w:rPr>
          <w:rFonts w:ascii="仿宋" w:eastAsia="仿宋" w:hAnsi="仿宋"/>
          <w:sz w:val="32"/>
          <w:szCs w:val="32"/>
        </w:rPr>
        <w:t>CET4</w:t>
      </w:r>
      <w:r w:rsidRPr="00100A7B">
        <w:rPr>
          <w:rFonts w:ascii="仿宋" w:eastAsia="仿宋" w:hAnsi="仿宋" w:hint="eastAsia"/>
          <w:sz w:val="32"/>
          <w:szCs w:val="32"/>
        </w:rPr>
        <w:t>、</w:t>
      </w:r>
      <w:r w:rsidR="00970E34" w:rsidRPr="00100A7B">
        <w:rPr>
          <w:rFonts w:ascii="仿宋" w:eastAsia="仿宋" w:hAnsi="仿宋" w:hint="eastAsia"/>
          <w:sz w:val="32"/>
          <w:szCs w:val="32"/>
        </w:rPr>
        <w:t>CET</w:t>
      </w:r>
      <w:r w:rsidRPr="00100A7B">
        <w:rPr>
          <w:rFonts w:ascii="仿宋" w:eastAsia="仿宋" w:hAnsi="仿宋"/>
          <w:sz w:val="32"/>
          <w:szCs w:val="32"/>
        </w:rPr>
        <w:t>6</w:t>
      </w:r>
      <w:r w:rsidRPr="00100A7B">
        <w:rPr>
          <w:rFonts w:ascii="仿宋" w:eastAsia="仿宋" w:hAnsi="仿宋" w:hint="eastAsia"/>
          <w:sz w:val="32"/>
          <w:szCs w:val="32"/>
        </w:rPr>
        <w:t>考试，由此产生的一切后果由学生自负</w:t>
      </w:r>
      <w:bookmarkEnd w:id="0"/>
      <w:r w:rsidRPr="00100A7B">
        <w:rPr>
          <w:rFonts w:ascii="仿宋" w:eastAsia="仿宋" w:hAnsi="仿宋" w:hint="eastAsia"/>
          <w:sz w:val="32"/>
          <w:szCs w:val="32"/>
        </w:rPr>
        <w:t>。</w:t>
      </w:r>
    </w:p>
    <w:p w:rsidR="00D6739E" w:rsidRPr="00100A7B" w:rsidRDefault="00D6739E" w:rsidP="00100A7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以上通知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，请各学院务必通知到每位学生！</w:t>
      </w:r>
    </w:p>
    <w:p w:rsidR="00AA101A" w:rsidRPr="00F24083" w:rsidRDefault="00AA101A" w:rsidP="00442D1E">
      <w:pPr>
        <w:spacing w:line="360" w:lineRule="auto"/>
        <w:ind w:right="480"/>
        <w:jc w:val="right"/>
        <w:rPr>
          <w:rFonts w:ascii="仿宋" w:eastAsia="仿宋" w:hAnsi="仿宋"/>
          <w:sz w:val="32"/>
          <w:szCs w:val="32"/>
        </w:rPr>
      </w:pPr>
      <w:r w:rsidRPr="00F24083">
        <w:rPr>
          <w:rFonts w:ascii="仿宋" w:eastAsia="仿宋" w:hAnsi="仿宋" w:hint="eastAsia"/>
          <w:sz w:val="32"/>
          <w:szCs w:val="32"/>
        </w:rPr>
        <w:t>教务处</w:t>
      </w:r>
    </w:p>
    <w:p w:rsidR="00AA101A" w:rsidRPr="00F24083" w:rsidRDefault="00F24083" w:rsidP="00F24083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2019年3月12日</w:t>
      </w:r>
    </w:p>
    <w:sectPr w:rsidR="00AA101A" w:rsidRPr="00F24083" w:rsidSect="00955568">
      <w:footerReference w:type="default" r:id="rId18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47" w:rsidRDefault="00904947" w:rsidP="00F43D69">
      <w:r>
        <w:separator/>
      </w:r>
    </w:p>
  </w:endnote>
  <w:endnote w:type="continuationSeparator" w:id="0">
    <w:p w:rsidR="00904947" w:rsidRDefault="00904947" w:rsidP="00F4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37" w:rsidRDefault="00B46537" w:rsidP="00B465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6739E" w:rsidRPr="00D6739E">
      <w:rPr>
        <w:noProof/>
        <w:lang w:val="zh-CN"/>
      </w:rPr>
      <w:t>6</w:t>
    </w:r>
    <w:r>
      <w:fldChar w:fldCharType="end"/>
    </w:r>
  </w:p>
  <w:p w:rsidR="00B46537" w:rsidRDefault="00B465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47" w:rsidRDefault="00904947" w:rsidP="00F43D69">
      <w:r>
        <w:separator/>
      </w:r>
    </w:p>
  </w:footnote>
  <w:footnote w:type="continuationSeparator" w:id="0">
    <w:p w:rsidR="00904947" w:rsidRDefault="00904947" w:rsidP="00F4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5768"/>
    <w:multiLevelType w:val="hybridMultilevel"/>
    <w:tmpl w:val="81E4AC4E"/>
    <w:lvl w:ilvl="0" w:tplc="C4A2FD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AB0"/>
    <w:rsid w:val="00017FD8"/>
    <w:rsid w:val="0002609D"/>
    <w:rsid w:val="00084B04"/>
    <w:rsid w:val="000B2CFE"/>
    <w:rsid w:val="000B5BE2"/>
    <w:rsid w:val="00100A7B"/>
    <w:rsid w:val="00140FAC"/>
    <w:rsid w:val="00154169"/>
    <w:rsid w:val="00175DD5"/>
    <w:rsid w:val="00182F1B"/>
    <w:rsid w:val="00186A20"/>
    <w:rsid w:val="001C1F65"/>
    <w:rsid w:val="001C6921"/>
    <w:rsid w:val="0021177C"/>
    <w:rsid w:val="002352A1"/>
    <w:rsid w:val="00245B14"/>
    <w:rsid w:val="00245C2C"/>
    <w:rsid w:val="00267AFE"/>
    <w:rsid w:val="002E5B6F"/>
    <w:rsid w:val="002E719B"/>
    <w:rsid w:val="002F43A7"/>
    <w:rsid w:val="00344DAE"/>
    <w:rsid w:val="00347967"/>
    <w:rsid w:val="00374FF3"/>
    <w:rsid w:val="003810F3"/>
    <w:rsid w:val="003A47F5"/>
    <w:rsid w:val="003A5C96"/>
    <w:rsid w:val="003D1AB0"/>
    <w:rsid w:val="00407721"/>
    <w:rsid w:val="00442D1E"/>
    <w:rsid w:val="0048260C"/>
    <w:rsid w:val="004A16F9"/>
    <w:rsid w:val="004B24A7"/>
    <w:rsid w:val="004C3871"/>
    <w:rsid w:val="004C7A10"/>
    <w:rsid w:val="004E2B51"/>
    <w:rsid w:val="004E7210"/>
    <w:rsid w:val="004F4992"/>
    <w:rsid w:val="00501DC2"/>
    <w:rsid w:val="00537361"/>
    <w:rsid w:val="00555B56"/>
    <w:rsid w:val="005C0E6A"/>
    <w:rsid w:val="005C16F8"/>
    <w:rsid w:val="006120C2"/>
    <w:rsid w:val="00612C93"/>
    <w:rsid w:val="0065236E"/>
    <w:rsid w:val="0066566D"/>
    <w:rsid w:val="006B1A44"/>
    <w:rsid w:val="006E3D68"/>
    <w:rsid w:val="007F1BA9"/>
    <w:rsid w:val="008234D2"/>
    <w:rsid w:val="00834603"/>
    <w:rsid w:val="00885801"/>
    <w:rsid w:val="008B3AB9"/>
    <w:rsid w:val="008B49A4"/>
    <w:rsid w:val="00904947"/>
    <w:rsid w:val="00955568"/>
    <w:rsid w:val="00970E34"/>
    <w:rsid w:val="009732A8"/>
    <w:rsid w:val="00A20542"/>
    <w:rsid w:val="00A21625"/>
    <w:rsid w:val="00AA101A"/>
    <w:rsid w:val="00AD6733"/>
    <w:rsid w:val="00AE654C"/>
    <w:rsid w:val="00B10656"/>
    <w:rsid w:val="00B1357F"/>
    <w:rsid w:val="00B20B9B"/>
    <w:rsid w:val="00B46537"/>
    <w:rsid w:val="00B97643"/>
    <w:rsid w:val="00BB0064"/>
    <w:rsid w:val="00BF02F9"/>
    <w:rsid w:val="00BF7DAB"/>
    <w:rsid w:val="00C74AC4"/>
    <w:rsid w:val="00C80B68"/>
    <w:rsid w:val="00C9410D"/>
    <w:rsid w:val="00C95CFC"/>
    <w:rsid w:val="00CA02A3"/>
    <w:rsid w:val="00D6739E"/>
    <w:rsid w:val="00DF397C"/>
    <w:rsid w:val="00E240A3"/>
    <w:rsid w:val="00E2774F"/>
    <w:rsid w:val="00E43EFB"/>
    <w:rsid w:val="00E55626"/>
    <w:rsid w:val="00E86983"/>
    <w:rsid w:val="00E94E39"/>
    <w:rsid w:val="00EC2EA5"/>
    <w:rsid w:val="00F23567"/>
    <w:rsid w:val="00F24083"/>
    <w:rsid w:val="00F43D69"/>
    <w:rsid w:val="00F57FD3"/>
    <w:rsid w:val="00FC19F0"/>
    <w:rsid w:val="00FC47E4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D1AB0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D1AB0"/>
    <w:rPr>
      <w:rFonts w:cs="Times New Roman"/>
      <w:sz w:val="18"/>
    </w:rPr>
  </w:style>
  <w:style w:type="paragraph" w:styleId="a4">
    <w:name w:val="List Paragraph"/>
    <w:basedOn w:val="a"/>
    <w:uiPriority w:val="99"/>
    <w:qFormat/>
    <w:rsid w:val="003D1AB0"/>
    <w:pPr>
      <w:ind w:firstLineChars="200" w:firstLine="420"/>
    </w:pPr>
  </w:style>
  <w:style w:type="character" w:styleId="a5">
    <w:name w:val="Hyperlink"/>
    <w:uiPriority w:val="99"/>
    <w:rsid w:val="00BF7DAB"/>
    <w:rPr>
      <w:rFonts w:cs="Times New Roman"/>
      <w:color w:val="0563C1"/>
      <w:u w:val="single"/>
    </w:rPr>
  </w:style>
  <w:style w:type="paragraph" w:styleId="a6">
    <w:name w:val="header"/>
    <w:basedOn w:val="a"/>
    <w:link w:val="Char0"/>
    <w:uiPriority w:val="99"/>
    <w:rsid w:val="00F4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6"/>
    <w:uiPriority w:val="99"/>
    <w:locked/>
    <w:rsid w:val="00F43D69"/>
    <w:rPr>
      <w:rFonts w:cs="Times New Roman"/>
      <w:sz w:val="18"/>
    </w:rPr>
  </w:style>
  <w:style w:type="paragraph" w:styleId="a7">
    <w:name w:val="footer"/>
    <w:basedOn w:val="a"/>
    <w:link w:val="Char1"/>
    <w:uiPriority w:val="99"/>
    <w:rsid w:val="00F43D6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7"/>
    <w:uiPriority w:val="99"/>
    <w:locked/>
    <w:rsid w:val="00F43D69"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-bm.neea.edu.cn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et-bm.neea.edu.c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赵圆</dc:creator>
  <cp:keywords/>
  <dc:description/>
  <cp:lastModifiedBy>Zsh</cp:lastModifiedBy>
  <cp:revision>63</cp:revision>
  <cp:lastPrinted>2019-03-10T06:57:00Z</cp:lastPrinted>
  <dcterms:created xsi:type="dcterms:W3CDTF">2019-03-09T04:22:00Z</dcterms:created>
  <dcterms:modified xsi:type="dcterms:W3CDTF">2019-03-12T09:15:00Z</dcterms:modified>
</cp:coreProperties>
</file>