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E0550" w:rsidRPr="001D703F" w:rsidRDefault="00AE0550" w:rsidP="00AE0550">
      <w:pPr>
        <w:jc w:val="left"/>
        <w:rPr>
          <w:rFonts w:ascii="黑体" w:eastAsia="黑体" w:hAnsi="黑体"/>
          <w:b/>
          <w:sz w:val="32"/>
          <w:szCs w:val="32"/>
        </w:rPr>
      </w:pPr>
      <w:bookmarkStart w:id="0" w:name="_GoBack"/>
      <w:r w:rsidRPr="001D703F">
        <w:rPr>
          <w:rFonts w:ascii="黑体" w:eastAsia="黑体" w:hAnsi="黑体" w:hint="eastAsia"/>
          <w:b/>
          <w:sz w:val="32"/>
          <w:szCs w:val="32"/>
        </w:rPr>
        <w:t>附件</w:t>
      </w:r>
      <w:r>
        <w:rPr>
          <w:rFonts w:ascii="黑体" w:eastAsia="黑体" w:hAnsi="黑体" w:hint="eastAsia"/>
          <w:b/>
          <w:sz w:val="32"/>
          <w:szCs w:val="32"/>
        </w:rPr>
        <w:t>2</w:t>
      </w:r>
    </w:p>
    <w:bookmarkEnd w:id="0"/>
    <w:p w:rsidR="00526D89" w:rsidRPr="00755A64" w:rsidRDefault="00526D89" w:rsidP="00526D89">
      <w:pPr>
        <w:widowControl/>
        <w:jc w:val="center"/>
        <w:rPr>
          <w:rFonts w:ascii="仿宋" w:eastAsia="仿宋" w:hAnsi="仿宋"/>
          <w:b/>
          <w:color w:val="0070C0"/>
          <w:sz w:val="36"/>
          <w:szCs w:val="36"/>
        </w:rPr>
      </w:pPr>
      <w:r w:rsidRPr="00755A64">
        <w:rPr>
          <w:rFonts w:ascii="仿宋" w:eastAsia="仿宋" w:hAnsi="仿宋" w:hint="eastAsia"/>
          <w:b/>
          <w:sz w:val="36"/>
          <w:szCs w:val="36"/>
        </w:rPr>
        <w:t>无锡太湖学院网络通识课程学生简易使用说明</w:t>
      </w:r>
    </w:p>
    <w:p w:rsidR="00F87145" w:rsidRPr="00833EB9" w:rsidRDefault="00833EB9" w:rsidP="002A2C93">
      <w:pPr>
        <w:widowControl/>
        <w:ind w:left="640" w:hangingChars="200" w:hanging="640"/>
        <w:jc w:val="left"/>
        <w:rPr>
          <w:rFonts w:ascii="仿宋" w:eastAsia="仿宋" w:hAnsi="仿宋"/>
          <w:color w:val="0070C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B77ECF" w:rsidRPr="00833EB9">
        <w:rPr>
          <w:rFonts w:ascii="仿宋" w:eastAsia="仿宋" w:hAnsi="仿宋"/>
          <w:sz w:val="32"/>
          <w:szCs w:val="32"/>
        </w:rPr>
        <w:t>直接在</w:t>
      </w:r>
      <w:r w:rsidR="00B77ECF" w:rsidRPr="00833EB9">
        <w:rPr>
          <w:rFonts w:ascii="仿宋" w:eastAsia="仿宋" w:hAnsi="仿宋" w:hint="eastAsia"/>
          <w:sz w:val="32"/>
          <w:szCs w:val="32"/>
        </w:rPr>
        <w:t>网址栏</w:t>
      </w:r>
      <w:r w:rsidR="00B77ECF" w:rsidRPr="00833EB9">
        <w:rPr>
          <w:rFonts w:ascii="仿宋" w:eastAsia="仿宋" w:hAnsi="仿宋"/>
          <w:sz w:val="32"/>
          <w:szCs w:val="32"/>
        </w:rPr>
        <w:t>输入</w:t>
      </w:r>
      <w:r w:rsidR="00B77ECF" w:rsidRPr="00833EB9">
        <w:rPr>
          <w:rFonts w:ascii="仿宋" w:eastAsia="仿宋" w:hAnsi="仿宋" w:hint="eastAsia"/>
          <w:sz w:val="32"/>
          <w:szCs w:val="32"/>
        </w:rPr>
        <w:t>本校</w:t>
      </w:r>
      <w:proofErr w:type="gramStart"/>
      <w:r w:rsidR="00B77ECF" w:rsidRPr="00833EB9">
        <w:rPr>
          <w:rFonts w:ascii="仿宋" w:eastAsia="仿宋" w:hAnsi="仿宋"/>
          <w:sz w:val="32"/>
          <w:szCs w:val="32"/>
        </w:rPr>
        <w:t>指定慕课平台</w:t>
      </w:r>
      <w:proofErr w:type="gramEnd"/>
      <w:r w:rsidR="00B77ECF" w:rsidRPr="00833EB9">
        <w:rPr>
          <w:rFonts w:ascii="仿宋" w:eastAsia="仿宋" w:hAnsi="仿宋"/>
          <w:sz w:val="32"/>
          <w:szCs w:val="32"/>
        </w:rPr>
        <w:t>地址</w:t>
      </w:r>
      <w:r w:rsidR="00B77ECF" w:rsidRPr="00833EB9">
        <w:rPr>
          <w:rFonts w:ascii="仿宋" w:eastAsia="仿宋" w:hAnsi="仿宋" w:hint="eastAsia"/>
          <w:sz w:val="32"/>
          <w:szCs w:val="32"/>
        </w:rPr>
        <w:t>。</w:t>
      </w:r>
      <w:r w:rsidR="00B77ECF" w:rsidRPr="00833EB9">
        <w:rPr>
          <w:rFonts w:ascii="仿宋" w:eastAsia="仿宋" w:hAnsi="仿宋"/>
          <w:sz w:val="32"/>
          <w:szCs w:val="32"/>
        </w:rPr>
        <w:t>如：</w:t>
      </w:r>
      <w:r w:rsidR="00EA29E4" w:rsidRPr="00833EB9">
        <w:rPr>
          <w:rFonts w:ascii="仿宋" w:eastAsia="仿宋" w:hAnsi="仿宋"/>
          <w:color w:val="0070C0"/>
          <w:sz w:val="32"/>
          <w:szCs w:val="32"/>
        </w:rPr>
        <w:t>http://thxy.benke.chaoxing.com/</w:t>
      </w:r>
    </w:p>
    <w:p w:rsidR="00F87145" w:rsidRDefault="00526B4C">
      <w:pPr>
        <w:widowControl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188892" cy="24201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367" cy="242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145" w:rsidRPr="00833EB9" w:rsidRDefault="00833EB9" w:rsidP="002A2C93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33EB9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</w:t>
      </w:r>
      <w:r w:rsidR="00B77ECF" w:rsidRPr="00833EB9">
        <w:rPr>
          <w:rFonts w:ascii="仿宋" w:eastAsia="仿宋" w:hAnsi="仿宋" w:hint="eastAsia"/>
          <w:sz w:val="32"/>
          <w:szCs w:val="32"/>
        </w:rPr>
        <w:t>点击</w:t>
      </w:r>
      <w:r w:rsidR="00B77ECF" w:rsidRPr="00833EB9">
        <w:rPr>
          <w:rFonts w:ascii="仿宋" w:eastAsia="仿宋" w:hAnsi="仿宋"/>
          <w:noProof/>
          <w:sz w:val="32"/>
          <w:szCs w:val="32"/>
        </w:rPr>
        <w:drawing>
          <wp:inline distT="0" distB="0" distL="114300" distR="114300" wp14:anchorId="7F202F92" wp14:editId="10CDDE84">
            <wp:extent cx="301625" cy="163830"/>
            <wp:effectExtent l="0" t="0" r="317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 w:rsidR="00B77ECF" w:rsidRPr="00833EB9">
        <w:rPr>
          <w:rFonts w:ascii="仿宋" w:eastAsia="仿宋" w:hAnsi="仿宋" w:hint="eastAsia"/>
          <w:sz w:val="32"/>
          <w:szCs w:val="32"/>
        </w:rPr>
        <w:t>按钮，输入“</w:t>
      </w:r>
      <w:r w:rsidR="00B77ECF" w:rsidRPr="00833EB9">
        <w:rPr>
          <w:rFonts w:ascii="仿宋" w:eastAsia="仿宋" w:hAnsi="仿宋"/>
          <w:sz w:val="32"/>
          <w:szCs w:val="32"/>
        </w:rPr>
        <w:t>邮箱/</w:t>
      </w:r>
      <w:r w:rsidR="00B77ECF" w:rsidRPr="00833EB9">
        <w:rPr>
          <w:rFonts w:ascii="仿宋" w:eastAsia="仿宋" w:hAnsi="仿宋" w:hint="eastAsia"/>
          <w:sz w:val="32"/>
          <w:szCs w:val="32"/>
        </w:rPr>
        <w:t>手机</w:t>
      </w:r>
      <w:r w:rsidR="00B77ECF" w:rsidRPr="00833EB9">
        <w:rPr>
          <w:rFonts w:ascii="仿宋" w:eastAsia="仿宋" w:hAnsi="仿宋"/>
          <w:sz w:val="32"/>
          <w:szCs w:val="32"/>
        </w:rPr>
        <w:t>/</w:t>
      </w:r>
      <w:proofErr w:type="gramStart"/>
      <w:r w:rsidR="00B77ECF" w:rsidRPr="00833EB9">
        <w:rPr>
          <w:rFonts w:ascii="仿宋" w:eastAsia="仿宋" w:hAnsi="仿宋"/>
          <w:sz w:val="32"/>
          <w:szCs w:val="32"/>
        </w:rPr>
        <w:t>帐号</w:t>
      </w:r>
      <w:proofErr w:type="gramEnd"/>
      <w:r w:rsidR="00F51386">
        <w:rPr>
          <w:rFonts w:ascii="仿宋" w:eastAsia="仿宋" w:hAnsi="仿宋" w:hint="eastAsia"/>
          <w:sz w:val="32"/>
          <w:szCs w:val="32"/>
        </w:rPr>
        <w:t>”、“密码”。账号</w:t>
      </w:r>
      <w:r w:rsidR="00B77ECF" w:rsidRPr="00833EB9">
        <w:rPr>
          <w:rFonts w:ascii="仿宋" w:eastAsia="仿宋" w:hAnsi="仿宋" w:hint="eastAsia"/>
          <w:sz w:val="32"/>
          <w:szCs w:val="32"/>
        </w:rPr>
        <w:t>为学号，初始密码123456</w:t>
      </w:r>
    </w:p>
    <w:p w:rsidR="00F87145" w:rsidRDefault="00EA29E4">
      <w:r>
        <w:rPr>
          <w:noProof/>
        </w:rPr>
        <w:drawing>
          <wp:inline distT="0" distB="0" distL="0" distR="0" wp14:anchorId="09805147" wp14:editId="0CCB7CED">
            <wp:extent cx="5274310" cy="2936277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6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145" w:rsidRDefault="00F87145"/>
    <w:p w:rsidR="00F87145" w:rsidRPr="00833EB9" w:rsidRDefault="00B77ECF" w:rsidP="002A2C93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33EB9">
        <w:rPr>
          <w:rFonts w:ascii="仿宋" w:eastAsia="仿宋" w:hAnsi="仿宋" w:hint="eastAsia"/>
          <w:sz w:val="32"/>
          <w:szCs w:val="32"/>
        </w:rPr>
        <w:t>3、修改个人信息和密码</w:t>
      </w:r>
    </w:p>
    <w:p w:rsidR="00F87145" w:rsidRDefault="008A4F06">
      <w:r>
        <w:lastRenderedPageBreak/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AutoShape 206" o:spid="_x0000_s1026" type="#_x0000_t62" style="position:absolute;left:0;text-align:left;margin-left:173.25pt;margin-top:23.25pt;width:37.5pt;height:23.2pt;z-index:251658240" o:gfxdata="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nLl7PXAAAACQEAAA8AAAAAAAAA&#10;AQAgAAAAIgAAAGRycy9kb3ducmV2LnhtbFBLAQIUABQAAAAIAIdO4kDw2WE9EgIAAF0EAAAOAAAA&#10;AAAAAAEAIAAAACYBAABkcnMvZTJvRG9jLnhtbFBLBQYAAAAABgAGAFkBAACqBQAAAAA=&#10;" adj="-4825,25175,14400" fillcolor="red">
            <v:textbox>
              <w:txbxContent>
                <w:p w:rsidR="00B77ECF" w:rsidRDefault="00B77ECF">
                  <w:pPr>
                    <w:pStyle w:val="a3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Arial" w:eastAsia="宋体" w:hAnsiTheme="minorBidi"/>
                      <w:b/>
                      <w:color w:val="E7E6E6" w:themeColor="background2"/>
                      <w:kern w:val="24"/>
                      <w:sz w:val="16"/>
                      <w:szCs w:val="16"/>
                    </w:rPr>
                    <w:t>设置</w:t>
                  </w:r>
                </w:p>
                <w:p w:rsidR="00B77ECF" w:rsidRDefault="00B77ECF">
                  <w:pPr>
                    <w:pStyle w:val="a3"/>
                    <w:jc w:val="left"/>
                  </w:pPr>
                </w:p>
              </w:txbxContent>
            </v:textbox>
          </v:shape>
        </w:pict>
      </w:r>
      <w:r w:rsidR="00B77ECF">
        <w:rPr>
          <w:noProof/>
        </w:rPr>
        <w:drawing>
          <wp:inline distT="0" distB="0" distL="114300" distR="114300">
            <wp:extent cx="4636135" cy="2161540"/>
            <wp:effectExtent l="0" t="0" r="12065" b="10160"/>
            <wp:docPr id="92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Picture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36135" cy="216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87145" w:rsidRDefault="00F87145"/>
    <w:p w:rsidR="00833EB9" w:rsidRDefault="00833EB9" w:rsidP="002A2C93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</w:t>
      </w:r>
      <w:r w:rsidR="00B77ECF" w:rsidRPr="00833EB9">
        <w:rPr>
          <w:rFonts w:ascii="仿宋" w:eastAsia="仿宋" w:hAnsi="仿宋" w:hint="eastAsia"/>
          <w:sz w:val="32"/>
          <w:szCs w:val="32"/>
        </w:rPr>
        <w:t>如何学习课程</w:t>
      </w:r>
    </w:p>
    <w:p w:rsidR="00F87145" w:rsidRPr="00833EB9" w:rsidRDefault="00B15CDD" w:rsidP="002A2C93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="00B77ECF" w:rsidRPr="00833EB9">
        <w:rPr>
          <w:rFonts w:ascii="仿宋" w:eastAsia="仿宋" w:hAnsi="仿宋" w:hint="eastAsia"/>
          <w:sz w:val="32"/>
          <w:szCs w:val="32"/>
        </w:rPr>
        <w:t>成功登录后会进入到学生的学习空间下面，学习空间课堂里就是要学习的课程。</w:t>
      </w:r>
    </w:p>
    <w:p w:rsidR="00F87145" w:rsidRDefault="00B77ECF">
      <w:r>
        <w:rPr>
          <w:noProof/>
        </w:rPr>
        <w:drawing>
          <wp:inline distT="0" distB="0" distL="114300" distR="114300">
            <wp:extent cx="5140054" cy="2060681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46433" cy="2063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87145" w:rsidRDefault="00F87145"/>
    <w:p w:rsidR="00F87145" w:rsidRPr="00755A64" w:rsidRDefault="00B15CDD" w:rsidP="002A2C93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="00B77ECF" w:rsidRPr="00755A64">
        <w:rPr>
          <w:rFonts w:ascii="仿宋" w:eastAsia="仿宋" w:hAnsi="仿宋" w:hint="eastAsia"/>
          <w:sz w:val="32"/>
          <w:szCs w:val="32"/>
        </w:rPr>
        <w:t>点击课程名称会进入课程目录界面</w:t>
      </w:r>
    </w:p>
    <w:p w:rsidR="00F87145" w:rsidRDefault="00B77ECF">
      <w:r>
        <w:rPr>
          <w:noProof/>
        </w:rPr>
        <w:drawing>
          <wp:inline distT="0" distB="0" distL="114300" distR="114300">
            <wp:extent cx="4965761" cy="2337075"/>
            <wp:effectExtent l="0" t="0" r="0" b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69946" cy="2339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87145" w:rsidRPr="00755A64" w:rsidRDefault="00B15CDD" w:rsidP="002A2C93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（3）</w:t>
      </w:r>
      <w:r w:rsidR="00B77ECF" w:rsidRPr="00755A64">
        <w:rPr>
          <w:rFonts w:ascii="仿宋" w:eastAsia="仿宋" w:hAnsi="仿宋" w:hint="eastAsia"/>
          <w:sz w:val="32"/>
          <w:szCs w:val="32"/>
        </w:rPr>
        <w:t>橙色按钮表示待完成的知识点，可是为闯关模式，只有前一章节的内容学完，后一章节才会被激活。所有课程学习完成，考试才会被激活发放。点击课程名称进入学习界面</w:t>
      </w:r>
      <w:r w:rsidR="002A2C93">
        <w:rPr>
          <w:rFonts w:ascii="仿宋" w:eastAsia="仿宋" w:hAnsi="仿宋" w:hint="eastAsia"/>
          <w:sz w:val="32"/>
          <w:szCs w:val="32"/>
        </w:rPr>
        <w:t>。</w:t>
      </w:r>
    </w:p>
    <w:p w:rsidR="00035625" w:rsidRDefault="00B77ECF" w:rsidP="00035625">
      <w:pPr>
        <w:spacing w:line="360" w:lineRule="auto"/>
        <w:ind w:firstLineChars="200" w:firstLine="420"/>
        <w:jc w:val="left"/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114300" distR="114300" wp14:anchorId="44E31DA3" wp14:editId="57F4C410">
            <wp:extent cx="5271135" cy="2247265"/>
            <wp:effectExtent l="0" t="0" r="5715" b="63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24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87145" w:rsidRPr="002A2C93" w:rsidRDefault="00B15CDD" w:rsidP="00035625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15CDD">
        <w:rPr>
          <w:rFonts w:ascii="仿宋" w:eastAsia="仿宋" w:hAnsi="仿宋" w:hint="eastAsia"/>
          <w:sz w:val="32"/>
          <w:szCs w:val="32"/>
        </w:rPr>
        <w:t>（4）</w:t>
      </w:r>
      <w:r w:rsidR="00B77ECF" w:rsidRPr="00755A64">
        <w:rPr>
          <w:rFonts w:ascii="仿宋" w:eastAsia="仿宋" w:hAnsi="仿宋" w:hint="eastAsia"/>
          <w:sz w:val="32"/>
          <w:szCs w:val="32"/>
        </w:rPr>
        <w:t>课程任务分为视频与章节测验两部分，两部分完成即任务完成，平台使用的任何问题可以咨询在线客服。</w:t>
      </w:r>
    </w:p>
    <w:p w:rsidR="00B15CDD" w:rsidRDefault="00755A64" w:rsidP="002A2C93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</w:t>
      </w:r>
      <w:r w:rsidR="00B77ECF" w:rsidRPr="00755A64">
        <w:rPr>
          <w:rFonts w:ascii="仿宋" w:eastAsia="仿宋" w:hAnsi="仿宋" w:hint="eastAsia"/>
          <w:sz w:val="32"/>
          <w:szCs w:val="32"/>
        </w:rPr>
        <w:t>如何考试</w:t>
      </w:r>
    </w:p>
    <w:p w:rsidR="00F87145" w:rsidRPr="00755A64" w:rsidRDefault="00B77ECF" w:rsidP="002A2C93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55A64">
        <w:rPr>
          <w:rFonts w:ascii="仿宋" w:eastAsia="仿宋" w:hAnsi="仿宋" w:hint="eastAsia"/>
          <w:sz w:val="32"/>
          <w:szCs w:val="32"/>
        </w:rPr>
        <w:t>课程学习完成后即可参加考试，点击考试模块按钮</w:t>
      </w:r>
      <w:r w:rsidR="00755A64">
        <w:rPr>
          <w:rFonts w:ascii="仿宋" w:eastAsia="仿宋" w:hAnsi="仿宋" w:hint="eastAsia"/>
          <w:sz w:val="32"/>
          <w:szCs w:val="32"/>
        </w:rPr>
        <w:t>。</w:t>
      </w:r>
    </w:p>
    <w:p w:rsidR="00F87145" w:rsidRDefault="00B77ECF">
      <w:r>
        <w:rPr>
          <w:noProof/>
        </w:rPr>
        <w:drawing>
          <wp:inline distT="0" distB="0" distL="114300" distR="114300">
            <wp:extent cx="5270500" cy="1707515"/>
            <wp:effectExtent l="0" t="0" r="6350" b="698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0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87145" w:rsidRPr="00B15CDD" w:rsidRDefault="00B15CDD" w:rsidP="002A2C93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</w:t>
      </w:r>
      <w:r w:rsidR="00B77ECF" w:rsidRPr="00B15CDD">
        <w:rPr>
          <w:rFonts w:ascii="仿宋" w:eastAsia="仿宋" w:hAnsi="仿宋" w:hint="eastAsia"/>
          <w:sz w:val="32"/>
          <w:szCs w:val="32"/>
        </w:rPr>
        <w:t>如何查看自己的学习进度</w:t>
      </w:r>
      <w:r w:rsidRPr="00B15CDD">
        <w:rPr>
          <w:rFonts w:ascii="仿宋" w:eastAsia="仿宋" w:hAnsi="仿宋" w:hint="eastAsia"/>
          <w:sz w:val="32"/>
          <w:szCs w:val="32"/>
        </w:rPr>
        <w:t>，</w:t>
      </w:r>
      <w:r w:rsidR="00B77ECF" w:rsidRPr="00B15CDD">
        <w:rPr>
          <w:rFonts w:ascii="仿宋" w:eastAsia="仿宋" w:hAnsi="仿宋" w:hint="eastAsia"/>
          <w:sz w:val="32"/>
          <w:szCs w:val="32"/>
        </w:rPr>
        <w:t>点击进度模块。</w:t>
      </w:r>
    </w:p>
    <w:p w:rsidR="00F87145" w:rsidRDefault="00B77ECF">
      <w:r>
        <w:rPr>
          <w:noProof/>
        </w:rPr>
        <w:lastRenderedPageBreak/>
        <w:drawing>
          <wp:inline distT="0" distB="0" distL="114300" distR="114300">
            <wp:extent cx="4667250" cy="1549750"/>
            <wp:effectExtent l="0" t="0" r="0" b="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69092" cy="1550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833EB9" w:rsidRDefault="00833EB9" w:rsidP="00833EB9"/>
    <w:p w:rsidR="00F87145" w:rsidRPr="00D57728" w:rsidRDefault="00833EB9" w:rsidP="002A2C9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57728">
        <w:rPr>
          <w:rFonts w:ascii="仿宋" w:eastAsia="仿宋" w:hAnsi="仿宋" w:hint="eastAsia"/>
          <w:sz w:val="32"/>
          <w:szCs w:val="32"/>
        </w:rPr>
        <w:t>7、</w:t>
      </w:r>
      <w:r w:rsidR="00B77ECF" w:rsidRPr="00D57728">
        <w:rPr>
          <w:rFonts w:ascii="仿宋" w:eastAsia="仿宋" w:hAnsi="仿宋" w:hint="eastAsia"/>
          <w:sz w:val="32"/>
          <w:szCs w:val="32"/>
        </w:rPr>
        <w:t>手机移动</w:t>
      </w:r>
      <w:proofErr w:type="gramStart"/>
      <w:r w:rsidR="00B77ECF" w:rsidRPr="00D57728">
        <w:rPr>
          <w:rFonts w:ascii="仿宋" w:eastAsia="仿宋" w:hAnsi="仿宋" w:hint="eastAsia"/>
          <w:sz w:val="32"/>
          <w:szCs w:val="32"/>
        </w:rPr>
        <w:t>端学习</w:t>
      </w:r>
      <w:proofErr w:type="gramEnd"/>
      <w:r w:rsidR="00B77ECF" w:rsidRPr="00D57728">
        <w:rPr>
          <w:rFonts w:ascii="仿宋" w:eastAsia="仿宋" w:hAnsi="仿宋" w:hint="eastAsia"/>
          <w:sz w:val="32"/>
          <w:szCs w:val="32"/>
        </w:rPr>
        <w:t>的方式，扫面在电脑端登录处</w:t>
      </w:r>
      <w:proofErr w:type="gramStart"/>
      <w:r w:rsidR="00B77ECF" w:rsidRPr="00D57728">
        <w:rPr>
          <w:rFonts w:ascii="仿宋" w:eastAsia="仿宋" w:hAnsi="仿宋" w:hint="eastAsia"/>
          <w:sz w:val="32"/>
          <w:szCs w:val="32"/>
        </w:rPr>
        <w:t>二维码下载</w:t>
      </w:r>
      <w:proofErr w:type="gramEnd"/>
      <w:r w:rsidR="00B77ECF" w:rsidRPr="00D57728">
        <w:rPr>
          <w:rFonts w:ascii="仿宋" w:eastAsia="仿宋" w:hAnsi="仿宋" w:hint="eastAsia"/>
          <w:sz w:val="32"/>
          <w:szCs w:val="32"/>
        </w:rPr>
        <w:t>手机移动端，输入学号密码即可进行同步学习。</w:t>
      </w:r>
    </w:p>
    <w:p w:rsidR="00F87145" w:rsidRDefault="00546CA9">
      <w:r>
        <w:rPr>
          <w:noProof/>
        </w:rPr>
        <w:drawing>
          <wp:inline distT="0" distB="0" distL="0" distR="0" wp14:anchorId="36AC0630" wp14:editId="51079B68">
            <wp:extent cx="2743200" cy="2339788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3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1F7" w:rsidRDefault="00833EB9" w:rsidP="002A2C9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57728">
        <w:rPr>
          <w:rFonts w:ascii="仿宋" w:eastAsia="仿宋" w:hAnsi="仿宋" w:hint="eastAsia"/>
          <w:sz w:val="32"/>
          <w:szCs w:val="32"/>
        </w:rPr>
        <w:t>8、</w:t>
      </w:r>
      <w:r w:rsidR="007A51F7" w:rsidRPr="00D57728">
        <w:rPr>
          <w:rFonts w:ascii="仿宋" w:eastAsia="仿宋" w:hAnsi="仿宋" w:hint="eastAsia"/>
          <w:sz w:val="32"/>
          <w:szCs w:val="32"/>
        </w:rPr>
        <w:t>课程学习过程</w:t>
      </w:r>
      <w:proofErr w:type="gramStart"/>
      <w:r w:rsidR="007A51F7" w:rsidRPr="00D57728">
        <w:rPr>
          <w:rFonts w:ascii="仿宋" w:eastAsia="仿宋" w:hAnsi="仿宋" w:hint="eastAsia"/>
          <w:sz w:val="32"/>
          <w:szCs w:val="32"/>
        </w:rPr>
        <w:t>过遇到</w:t>
      </w:r>
      <w:proofErr w:type="gramEnd"/>
      <w:r w:rsidR="007A51F7" w:rsidRPr="00D57728">
        <w:rPr>
          <w:rFonts w:ascii="仿宋" w:eastAsia="仿宋" w:hAnsi="仿宋" w:hint="eastAsia"/>
          <w:sz w:val="32"/>
          <w:szCs w:val="32"/>
        </w:rPr>
        <w:t>任何使用上的问题可以咨询网站右下角在线客服，或者咨询尔雅本地QQ</w:t>
      </w:r>
      <w:proofErr w:type="gramStart"/>
      <w:r w:rsidR="007A51F7" w:rsidRPr="00D57728">
        <w:rPr>
          <w:rFonts w:ascii="仿宋" w:eastAsia="仿宋" w:hAnsi="仿宋" w:hint="eastAsia"/>
          <w:sz w:val="32"/>
          <w:szCs w:val="32"/>
        </w:rPr>
        <w:t>客服群</w:t>
      </w:r>
      <w:proofErr w:type="gramEnd"/>
      <w:r w:rsidR="00C86EEA" w:rsidRPr="00D57728">
        <w:rPr>
          <w:rFonts w:ascii="仿宋" w:eastAsia="仿宋" w:hAnsi="仿宋" w:hint="eastAsia"/>
          <w:sz w:val="32"/>
          <w:szCs w:val="32"/>
        </w:rPr>
        <w:t>344245928</w:t>
      </w:r>
      <w:r w:rsidR="007A51F7" w:rsidRPr="00D57728">
        <w:rPr>
          <w:rFonts w:ascii="仿宋" w:eastAsia="仿宋" w:hAnsi="仿宋" w:hint="eastAsia"/>
          <w:sz w:val="32"/>
          <w:szCs w:val="32"/>
        </w:rPr>
        <w:t>,或者咨询移动端笔记按钮</w:t>
      </w:r>
      <w:proofErr w:type="gramStart"/>
      <w:r w:rsidR="007A51F7" w:rsidRPr="00D57728">
        <w:rPr>
          <w:rFonts w:ascii="仿宋" w:eastAsia="仿宋" w:hAnsi="仿宋" w:hint="eastAsia"/>
          <w:sz w:val="32"/>
          <w:szCs w:val="32"/>
        </w:rPr>
        <w:t>里小组</w:t>
      </w:r>
      <w:proofErr w:type="gramEnd"/>
      <w:r w:rsidR="007A51F7" w:rsidRPr="00D57728">
        <w:rPr>
          <w:rFonts w:ascii="仿宋" w:eastAsia="仿宋" w:hAnsi="仿宋" w:hint="eastAsia"/>
          <w:sz w:val="32"/>
          <w:szCs w:val="32"/>
        </w:rPr>
        <w:t>里的在线客服。</w:t>
      </w:r>
    </w:p>
    <w:p w:rsidR="00526B4C" w:rsidRDefault="00526B4C">
      <w:pPr>
        <w:rPr>
          <w:rFonts w:ascii="仿宋" w:eastAsia="仿宋" w:hAnsi="仿宋"/>
          <w:sz w:val="32"/>
          <w:szCs w:val="32"/>
        </w:rPr>
      </w:pPr>
    </w:p>
    <w:p w:rsidR="00526B4C" w:rsidRDefault="00526B4C" w:rsidP="00526B4C">
      <w:pPr>
        <w:ind w:firstLineChars="2100" w:firstLine="6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教务处</w:t>
      </w:r>
    </w:p>
    <w:p w:rsidR="00526B4C" w:rsidRPr="00D57728" w:rsidRDefault="00526B4C" w:rsidP="00526B4C">
      <w:pPr>
        <w:ind w:firstLineChars="1800" w:firstLine="57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2016年11月3日</w:t>
      </w:r>
    </w:p>
    <w:sectPr w:rsidR="00526B4C" w:rsidRPr="00D57728" w:rsidSect="00F87145">
      <w:footerReference w:type="defaul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F06" w:rsidRDefault="008A4F06" w:rsidP="00B77ECF">
      <w:r>
        <w:separator/>
      </w:r>
    </w:p>
  </w:endnote>
  <w:endnote w:type="continuationSeparator" w:id="0">
    <w:p w:rsidR="008A4F06" w:rsidRDefault="008A4F06" w:rsidP="00B7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Times New Roman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1968717"/>
      <w:docPartObj>
        <w:docPartGallery w:val="Page Numbers (Bottom of Page)"/>
        <w:docPartUnique/>
      </w:docPartObj>
    </w:sdtPr>
    <w:sdtEndPr/>
    <w:sdtContent>
      <w:p w:rsidR="00035625" w:rsidRDefault="0003562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550" w:rsidRPr="00AE0550">
          <w:rPr>
            <w:noProof/>
            <w:lang w:val="zh-CN"/>
          </w:rPr>
          <w:t>1</w:t>
        </w:r>
        <w:r>
          <w:fldChar w:fldCharType="end"/>
        </w:r>
      </w:p>
    </w:sdtContent>
  </w:sdt>
  <w:p w:rsidR="00035625" w:rsidRDefault="0003562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F06" w:rsidRDefault="008A4F06" w:rsidP="00B77ECF">
      <w:r>
        <w:separator/>
      </w:r>
    </w:p>
  </w:footnote>
  <w:footnote w:type="continuationSeparator" w:id="0">
    <w:p w:rsidR="008A4F06" w:rsidRDefault="008A4F06" w:rsidP="00B77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76895"/>
    <w:multiLevelType w:val="hybridMultilevel"/>
    <w:tmpl w:val="FBDE1280"/>
    <w:lvl w:ilvl="0" w:tplc="AAE6DAE4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3B2E95"/>
    <w:multiLevelType w:val="singleLevel"/>
    <w:tmpl w:val="573B2E95"/>
    <w:lvl w:ilvl="0">
      <w:start w:val="3"/>
      <w:numFmt w:val="decimal"/>
      <w:suff w:val="nothing"/>
      <w:lvlText w:val="%1、"/>
      <w:lvlJc w:val="left"/>
    </w:lvl>
  </w:abstractNum>
  <w:abstractNum w:abstractNumId="2">
    <w:nsid w:val="573B30D5"/>
    <w:multiLevelType w:val="singleLevel"/>
    <w:tmpl w:val="573B30D5"/>
    <w:lvl w:ilvl="0">
      <w:start w:val="3"/>
      <w:numFmt w:val="decimal"/>
      <w:suff w:val="nothing"/>
      <w:lvlText w:val="%1）"/>
      <w:lvlJc w:val="left"/>
    </w:lvl>
  </w:abstractNum>
  <w:abstractNum w:abstractNumId="3">
    <w:nsid w:val="573B326D"/>
    <w:multiLevelType w:val="singleLevel"/>
    <w:tmpl w:val="573B326D"/>
    <w:lvl w:ilvl="0">
      <w:start w:val="5"/>
      <w:numFmt w:val="decimal"/>
      <w:suff w:val="nothing"/>
      <w:lvlText w:val="%1、"/>
      <w:lvlJc w:val="left"/>
    </w:lvl>
  </w:abstractNum>
  <w:abstractNum w:abstractNumId="4">
    <w:nsid w:val="5747133D"/>
    <w:multiLevelType w:val="singleLevel"/>
    <w:tmpl w:val="5747133D"/>
    <w:lvl w:ilvl="0">
      <w:start w:val="1"/>
      <w:numFmt w:val="decimal"/>
      <w:suff w:val="nothing"/>
      <w:lvlText w:val="%1、"/>
      <w:lvlJc w:val="left"/>
    </w:lvl>
  </w:abstractNum>
  <w:abstractNum w:abstractNumId="5">
    <w:nsid w:val="612B7D14"/>
    <w:multiLevelType w:val="hybridMultilevel"/>
    <w:tmpl w:val="D2FA494E"/>
    <w:lvl w:ilvl="0" w:tplc="F0E04252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87145"/>
    <w:rsid w:val="00025F50"/>
    <w:rsid w:val="00035625"/>
    <w:rsid w:val="00101BC1"/>
    <w:rsid w:val="0023348D"/>
    <w:rsid w:val="00241B55"/>
    <w:rsid w:val="00246873"/>
    <w:rsid w:val="0027180B"/>
    <w:rsid w:val="002A2C93"/>
    <w:rsid w:val="002D1D02"/>
    <w:rsid w:val="00395009"/>
    <w:rsid w:val="003F582F"/>
    <w:rsid w:val="004D6022"/>
    <w:rsid w:val="004F7646"/>
    <w:rsid w:val="00526B4C"/>
    <w:rsid w:val="00526D89"/>
    <w:rsid w:val="00546CA9"/>
    <w:rsid w:val="005A590A"/>
    <w:rsid w:val="00654449"/>
    <w:rsid w:val="00755A64"/>
    <w:rsid w:val="00776E64"/>
    <w:rsid w:val="007A51F7"/>
    <w:rsid w:val="00833EB9"/>
    <w:rsid w:val="00867DC1"/>
    <w:rsid w:val="008A4F06"/>
    <w:rsid w:val="008C5B2E"/>
    <w:rsid w:val="008C6586"/>
    <w:rsid w:val="00990E1C"/>
    <w:rsid w:val="00993822"/>
    <w:rsid w:val="00A366EB"/>
    <w:rsid w:val="00A40474"/>
    <w:rsid w:val="00A71893"/>
    <w:rsid w:val="00AD7887"/>
    <w:rsid w:val="00AE0550"/>
    <w:rsid w:val="00B15CDD"/>
    <w:rsid w:val="00B77ECF"/>
    <w:rsid w:val="00BC6F15"/>
    <w:rsid w:val="00C86EEA"/>
    <w:rsid w:val="00D57728"/>
    <w:rsid w:val="00DA4403"/>
    <w:rsid w:val="00E415EC"/>
    <w:rsid w:val="00EA29E4"/>
    <w:rsid w:val="00EF34A1"/>
    <w:rsid w:val="00F51386"/>
    <w:rsid w:val="00F87145"/>
    <w:rsid w:val="0386758D"/>
    <w:rsid w:val="05652ECC"/>
    <w:rsid w:val="065569AD"/>
    <w:rsid w:val="0959372B"/>
    <w:rsid w:val="0AEC4CFA"/>
    <w:rsid w:val="115D75E6"/>
    <w:rsid w:val="127E772A"/>
    <w:rsid w:val="139968DE"/>
    <w:rsid w:val="16E742BE"/>
    <w:rsid w:val="17FB7771"/>
    <w:rsid w:val="18433613"/>
    <w:rsid w:val="197F3139"/>
    <w:rsid w:val="1CBA3D04"/>
    <w:rsid w:val="1D0429AB"/>
    <w:rsid w:val="1F0C6534"/>
    <w:rsid w:val="20590AD6"/>
    <w:rsid w:val="22482A10"/>
    <w:rsid w:val="28316D32"/>
    <w:rsid w:val="28814D60"/>
    <w:rsid w:val="29AD5859"/>
    <w:rsid w:val="2AA062B0"/>
    <w:rsid w:val="2BB519FE"/>
    <w:rsid w:val="2D2F0B95"/>
    <w:rsid w:val="2F113188"/>
    <w:rsid w:val="2F777ECB"/>
    <w:rsid w:val="302D3293"/>
    <w:rsid w:val="3043678A"/>
    <w:rsid w:val="31CA7C4A"/>
    <w:rsid w:val="325C77F6"/>
    <w:rsid w:val="32DB44B4"/>
    <w:rsid w:val="33853578"/>
    <w:rsid w:val="36D4188D"/>
    <w:rsid w:val="3862668C"/>
    <w:rsid w:val="393F7905"/>
    <w:rsid w:val="39FC19E2"/>
    <w:rsid w:val="3CC90E86"/>
    <w:rsid w:val="3DFB57BE"/>
    <w:rsid w:val="3EC24D75"/>
    <w:rsid w:val="40A87961"/>
    <w:rsid w:val="44D91558"/>
    <w:rsid w:val="48A93716"/>
    <w:rsid w:val="4A952E3D"/>
    <w:rsid w:val="4E7478D2"/>
    <w:rsid w:val="50E30018"/>
    <w:rsid w:val="51410F38"/>
    <w:rsid w:val="519249B0"/>
    <w:rsid w:val="543A27EF"/>
    <w:rsid w:val="54A06F7C"/>
    <w:rsid w:val="58143441"/>
    <w:rsid w:val="587115AF"/>
    <w:rsid w:val="5B5949C8"/>
    <w:rsid w:val="5DCA1C5F"/>
    <w:rsid w:val="5FC612D8"/>
    <w:rsid w:val="62BD2451"/>
    <w:rsid w:val="638470B4"/>
    <w:rsid w:val="64197357"/>
    <w:rsid w:val="64D6691F"/>
    <w:rsid w:val="69187D05"/>
    <w:rsid w:val="6950525E"/>
    <w:rsid w:val="6A1540A8"/>
    <w:rsid w:val="6E0D37DE"/>
    <w:rsid w:val="6F7512FA"/>
    <w:rsid w:val="7069119C"/>
    <w:rsid w:val="730A00C3"/>
    <w:rsid w:val="743A36A2"/>
    <w:rsid w:val="751C2B3D"/>
    <w:rsid w:val="763D24D1"/>
    <w:rsid w:val="76670444"/>
    <w:rsid w:val="7BF87612"/>
    <w:rsid w:val="7E8C1F5B"/>
    <w:rsid w:val="7E95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  <o:rules v:ext="edit">
        <o:r id="V:Rule1" type="callout" idref="#AutoShape 20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71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87145"/>
    <w:rPr>
      <w:sz w:val="24"/>
    </w:rPr>
  </w:style>
  <w:style w:type="character" w:styleId="a4">
    <w:name w:val="Hyperlink"/>
    <w:basedOn w:val="a0"/>
    <w:qFormat/>
    <w:rsid w:val="00F87145"/>
    <w:rPr>
      <w:color w:val="0000FF"/>
      <w:u w:val="single"/>
    </w:rPr>
  </w:style>
  <w:style w:type="paragraph" w:styleId="a5">
    <w:name w:val="Balloon Text"/>
    <w:basedOn w:val="a"/>
    <w:link w:val="Char"/>
    <w:rsid w:val="00B77ECF"/>
    <w:rPr>
      <w:sz w:val="18"/>
      <w:szCs w:val="18"/>
    </w:rPr>
  </w:style>
  <w:style w:type="character" w:customStyle="1" w:styleId="Char">
    <w:name w:val="批注框文本 Char"/>
    <w:basedOn w:val="a0"/>
    <w:link w:val="a5"/>
    <w:rsid w:val="00B77E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B7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B77E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uiPriority w:val="99"/>
    <w:rsid w:val="00B7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77E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833EB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82</Words>
  <Characters>469</Characters>
  <Application>Microsoft Office Word</Application>
  <DocSecurity>0</DocSecurity>
  <Lines>3</Lines>
  <Paragraphs>1</Paragraphs>
  <ScaleCrop>false</ScaleCrop>
  <Company>CHINA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31</cp:revision>
  <dcterms:created xsi:type="dcterms:W3CDTF">2014-10-29T12:08:00Z</dcterms:created>
  <dcterms:modified xsi:type="dcterms:W3CDTF">2018-04-19T02:54:00Z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