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40" w:rsidRPr="001E5AFF" w:rsidRDefault="001E5AFF">
      <w:pPr>
        <w:spacing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黑体"/>
          <w:color w:val="000000"/>
          <w:spacing w:val="-1"/>
          <w:sz w:val="32"/>
          <w:szCs w:val="32"/>
          <w:lang w:eastAsia="zh-CN"/>
        </w:rPr>
        <w:t>附件</w:t>
      </w:r>
      <w:r w:rsidRPr="001E5AFF">
        <w:rPr>
          <w:rFonts w:ascii="仿宋" w:eastAsia="仿宋" w:hAnsi="仿宋" w:cstheme="minorBidi"/>
          <w:color w:val="000000"/>
          <w:spacing w:val="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 w:hint="eastAsia"/>
          <w:color w:val="000000"/>
          <w:sz w:val="32"/>
          <w:szCs w:val="32"/>
          <w:lang w:eastAsia="zh-CN"/>
        </w:rPr>
        <w:t>2</w:t>
      </w:r>
    </w:p>
    <w:p w:rsidR="00976040" w:rsidRPr="001E5AFF" w:rsidRDefault="001E5AFF" w:rsidP="001E5AFF">
      <w:pPr>
        <w:spacing w:before="659" w:line="524" w:lineRule="exact"/>
        <w:jc w:val="center"/>
        <w:rPr>
          <w:rFonts w:ascii="仿宋" w:eastAsia="仿宋" w:hAnsi="仿宋" w:cstheme="minorBidi"/>
          <w:color w:val="000000"/>
          <w:sz w:val="44"/>
          <w:szCs w:val="44"/>
          <w:lang w:eastAsia="zh-CN"/>
        </w:rPr>
      </w:pPr>
      <w:r w:rsidRPr="001E5AFF">
        <w:rPr>
          <w:rFonts w:ascii="仿宋" w:eastAsia="仿宋" w:hAnsi="仿宋" w:cs="MIISJR+FZXBSJW--GB1-0"/>
          <w:color w:val="000000"/>
          <w:sz w:val="44"/>
          <w:szCs w:val="44"/>
          <w:lang w:eastAsia="zh-CN"/>
        </w:rPr>
        <w:t>人</w:t>
      </w:r>
      <w:r w:rsidRPr="001E5AFF">
        <w:rPr>
          <w:rFonts w:ascii="仿宋" w:eastAsia="仿宋" w:hAnsi="仿宋" w:cs="MIISJR+FZXBSJW--GB1-0"/>
          <w:color w:val="000000"/>
          <w:sz w:val="44"/>
          <w:szCs w:val="44"/>
          <w:lang w:eastAsia="zh-CN"/>
        </w:rPr>
        <w:t>工</w:t>
      </w:r>
      <w:r w:rsidRPr="001E5AFF">
        <w:rPr>
          <w:rFonts w:ascii="仿宋" w:eastAsia="仿宋" w:hAnsi="仿宋" w:cs="MIISJR+FZXBSJW--GB1-0"/>
          <w:color w:val="000000"/>
          <w:sz w:val="44"/>
          <w:szCs w:val="44"/>
          <w:lang w:eastAsia="zh-CN"/>
        </w:rPr>
        <w:t>智能竞技类竞赛规则</w:t>
      </w:r>
    </w:p>
    <w:p w:rsidR="00976040" w:rsidRPr="001E5AFF" w:rsidRDefault="001E5AFF">
      <w:pPr>
        <w:spacing w:before="703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黑体"/>
          <w:color w:val="000000"/>
          <w:sz w:val="32"/>
          <w:szCs w:val="32"/>
          <w:lang w:eastAsia="zh-CN"/>
        </w:rPr>
        <w:t>一、竞赛背景</w:t>
      </w:r>
    </w:p>
    <w:p w:rsidR="00976040" w:rsidRPr="001E5AFF" w:rsidRDefault="001E5AFF">
      <w:pPr>
        <w:spacing w:before="220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5"/>
          <w:sz w:val="32"/>
          <w:szCs w:val="32"/>
          <w:lang w:eastAsia="zh-CN"/>
        </w:rPr>
        <w:t>近年来，以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proofErr w:type="spellStart"/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ChavGPT</w:t>
      </w:r>
      <w:proofErr w:type="spellEnd"/>
      <w:r w:rsidRPr="001E5AFF">
        <w:rPr>
          <w:rFonts w:ascii="仿宋" w:eastAsia="仿宋" w:hAnsi="仿宋" w:cstheme="minorBidi"/>
          <w:color w:val="000000"/>
          <w:spacing w:val="5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6"/>
          <w:sz w:val="32"/>
          <w:szCs w:val="32"/>
          <w:lang w:eastAsia="zh-CN"/>
        </w:rPr>
        <w:t>为代表的大模型技术应用飞速发展，</w:t>
      </w:r>
    </w:p>
    <w:p w:rsidR="00976040" w:rsidRPr="001E5AFF" w:rsidRDefault="001E5AFF">
      <w:pPr>
        <w:spacing w:before="198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标志着</w:t>
      </w:r>
      <w:r w:rsidRPr="001E5AFF">
        <w:rPr>
          <w:rFonts w:ascii="仿宋" w:eastAsia="仿宋" w:hAnsi="仿宋" w:cs="PGGJGH+TimesNewRomanPSMT"/>
          <w:color w:val="000000"/>
          <w:sz w:val="32"/>
          <w:szCs w:val="32"/>
          <w:lang w:eastAsia="zh-CN"/>
        </w:rPr>
        <w:t>“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强人工智能</w:t>
      </w:r>
      <w:r w:rsidRPr="001E5AFF">
        <w:rPr>
          <w:rFonts w:ascii="仿宋" w:eastAsia="仿宋" w:hAnsi="仿宋" w:cs="PGGJGH+TimesNewRomanPSMT"/>
          <w:color w:val="000000"/>
          <w:sz w:val="32"/>
          <w:szCs w:val="32"/>
          <w:lang w:eastAsia="zh-CN"/>
        </w:rPr>
        <w:t>”</w:t>
      </w:r>
      <w:r w:rsidRPr="001E5AFF">
        <w:rPr>
          <w:rFonts w:ascii="仿宋" w:eastAsia="仿宋" w:hAnsi="仿宋" w:cs="FangSong_GB2312"/>
          <w:color w:val="000000"/>
          <w:spacing w:val="-6"/>
          <w:sz w:val="32"/>
          <w:szCs w:val="32"/>
          <w:lang w:eastAsia="zh-CN"/>
        </w:rPr>
        <w:t>时代的到来，一场</w:t>
      </w:r>
      <w:r w:rsidRPr="001E5AFF">
        <w:rPr>
          <w:rFonts w:ascii="仿宋" w:eastAsia="仿宋" w:hAnsi="仿宋" w:cs="PGGJGH+TimesNewRomanPSMT"/>
          <w:color w:val="000000"/>
          <w:sz w:val="32"/>
          <w:szCs w:val="32"/>
          <w:lang w:eastAsia="zh-CN"/>
        </w:rPr>
        <w:t>“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新工业革命</w:t>
      </w:r>
      <w:r w:rsidRPr="001E5AFF">
        <w:rPr>
          <w:rFonts w:ascii="仿宋" w:eastAsia="仿宋" w:hAnsi="仿宋" w:cs="PGGJGH+TimesNewRomanPSMT"/>
          <w:color w:val="000000"/>
          <w:sz w:val="32"/>
          <w:szCs w:val="32"/>
          <w:lang w:eastAsia="zh-CN"/>
        </w:rPr>
        <w:t>”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正促使新一</w:t>
      </w:r>
    </w:p>
    <w:p w:rsidR="00976040" w:rsidRPr="001E5AFF" w:rsidRDefault="001E5AFF">
      <w:pPr>
        <w:spacing w:before="206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proofErr w:type="gramStart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代科技</w:t>
      </w:r>
      <w:proofErr w:type="gramEnd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与产业变革加速演进，全球科技创新的广度深度也在持续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攀升。大模型技术在加速千行百业数字化与智能化转型的同时，</w:t>
      </w:r>
    </w:p>
    <w:p w:rsidR="00976040" w:rsidRPr="001E5AFF" w:rsidRDefault="001E5AFF">
      <w:pPr>
        <w:spacing w:before="233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也给</w:t>
      </w:r>
      <w:proofErr w:type="gramStart"/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数智化创新</w:t>
      </w:r>
      <w:proofErr w:type="gramEnd"/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人才培养带来了巨大挑战。</w:t>
      </w:r>
    </w:p>
    <w:p w:rsidR="00976040" w:rsidRPr="001E5AFF" w:rsidRDefault="001E5AFF">
      <w:pPr>
        <w:spacing w:before="230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该赛项旨在促进人工智能大模型技术赋能跨专业融合教育，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促进</w:t>
      </w:r>
      <w:proofErr w:type="gramStart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数智化创新</w:t>
      </w:r>
      <w:proofErr w:type="gramEnd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人才培养，鼓励高校人工智能相关专业学生充分</w:t>
      </w:r>
    </w:p>
    <w:p w:rsidR="00976040" w:rsidRPr="001E5AFF" w:rsidRDefault="001E5AFF">
      <w:pPr>
        <w:spacing w:before="233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学习大模型技术，使用大模型技术解决专业问题，提升大模型技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术思维能力，提高学生对新时代人工智能技术的认知和兴趣。</w:t>
      </w:r>
    </w:p>
    <w:p w:rsidR="00976040" w:rsidRPr="001E5AFF" w:rsidRDefault="001E5AFF">
      <w:pPr>
        <w:spacing w:before="230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黑体"/>
          <w:color w:val="000000"/>
          <w:sz w:val="32"/>
          <w:szCs w:val="32"/>
          <w:lang w:eastAsia="zh-CN"/>
        </w:rPr>
        <w:t>二、竞赛器材</w:t>
      </w:r>
    </w:p>
    <w:p w:rsidR="00976040" w:rsidRPr="001E5AFF" w:rsidRDefault="001E5AFF">
      <w:pPr>
        <w:spacing w:before="233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9"/>
          <w:sz w:val="32"/>
          <w:szCs w:val="32"/>
          <w:lang w:eastAsia="zh-CN"/>
        </w:rPr>
        <w:t>比赛任务由一台包含基座大模型的</w:t>
      </w:r>
      <w:proofErr w:type="gramStart"/>
      <w:r w:rsidRPr="001E5AFF">
        <w:rPr>
          <w:rFonts w:ascii="仿宋" w:eastAsia="仿宋" w:hAnsi="仿宋" w:cs="FangSong_GB2312"/>
          <w:color w:val="000000"/>
          <w:spacing w:val="9"/>
          <w:sz w:val="32"/>
          <w:szCs w:val="32"/>
          <w:lang w:eastAsia="zh-CN"/>
        </w:rPr>
        <w:t>桌面级</w:t>
      </w:r>
      <w:proofErr w:type="gramEnd"/>
      <w:r w:rsidRPr="001E5AFF">
        <w:rPr>
          <w:rFonts w:ascii="仿宋" w:eastAsia="仿宋" w:hAnsi="仿宋" w:cs="FangSong_GB2312"/>
          <w:color w:val="000000"/>
          <w:spacing w:val="9"/>
          <w:sz w:val="32"/>
          <w:szCs w:val="32"/>
          <w:lang w:eastAsia="zh-CN"/>
        </w:rPr>
        <w:t>教学实验箱支撑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10"/>
          <w:sz w:val="32"/>
          <w:szCs w:val="32"/>
          <w:lang w:eastAsia="zh-CN"/>
        </w:rPr>
        <w:t>完成。教学实验箱需是一体化结构，需具备人工智能大模型训练、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10"/>
          <w:sz w:val="32"/>
          <w:szCs w:val="32"/>
          <w:lang w:eastAsia="zh-CN"/>
        </w:rPr>
        <w:t>推理、展示能力、内置麦克风、音箱、视觉摄像头等软硬件设备，</w:t>
      </w:r>
    </w:p>
    <w:p w:rsidR="00976040" w:rsidRPr="001E5AFF" w:rsidRDefault="001E5AFF">
      <w:pPr>
        <w:spacing w:before="233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有主副两个显示屏，可以显示训练过程日志，硬件内存容量不超</w:t>
      </w:r>
    </w:p>
    <w:p w:rsidR="00976040" w:rsidRPr="001E5AFF" w:rsidRDefault="001E5AFF">
      <w:pPr>
        <w:spacing w:before="220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过</w:t>
      </w:r>
      <w:r w:rsidRPr="001E5AFF">
        <w:rPr>
          <w:rFonts w:ascii="仿宋" w:eastAsia="仿宋" w:hAnsi="仿宋" w:cstheme="minorBidi"/>
          <w:color w:val="000000"/>
          <w:spacing w:val="1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16GB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，显存容量不超过</w:t>
      </w:r>
      <w:r w:rsidRPr="001E5AFF">
        <w:rPr>
          <w:rFonts w:ascii="仿宋" w:eastAsia="仿宋" w:hAnsi="仿宋" w:cstheme="minorBidi"/>
          <w:color w:val="000000"/>
          <w:spacing w:val="-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24GB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。</w:t>
      </w:r>
    </w:p>
    <w:p w:rsidR="00976040" w:rsidRPr="001E5AFF" w:rsidRDefault="001E5AFF">
      <w:pPr>
        <w:spacing w:before="206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黑体"/>
          <w:color w:val="000000"/>
          <w:sz w:val="32"/>
          <w:szCs w:val="32"/>
          <w:lang w:eastAsia="zh-CN"/>
        </w:rPr>
        <w:t>三、竞赛规则</w:t>
      </w:r>
    </w:p>
    <w:p w:rsidR="00976040" w:rsidRPr="001E5AFF" w:rsidRDefault="001E5AFF">
      <w:pPr>
        <w:spacing w:before="233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基于有限硬件资源及标准软件环境，使用人工智能大模型技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术，训练出具有一定学科属性的人工智能对话大模型，该模型经</w:t>
      </w:r>
    </w:p>
    <w:p w:rsidR="00976040" w:rsidRPr="001E5AFF" w:rsidRDefault="00976040">
      <w:pPr>
        <w:spacing w:before="656" w:line="291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  <w:sectPr w:rsidR="00976040" w:rsidRPr="001E5AFF">
          <w:pgSz w:w="11900" w:h="16820"/>
          <w:pgMar w:top="2245" w:right="100" w:bottom="0" w:left="1531" w:header="720" w:footer="720" w:gutter="0"/>
          <w:pgNumType w:start="1"/>
          <w:cols w:space="720"/>
          <w:docGrid w:linePitch="1"/>
        </w:sectPr>
      </w:pPr>
    </w:p>
    <w:p w:rsidR="00976040" w:rsidRPr="001E5AFF" w:rsidRDefault="001E5AFF">
      <w:pPr>
        <w:spacing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lastRenderedPageBreak/>
        <w:t>训练后能准确回答相关知识。最终考核参赛团队对大模型相关技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术的掌握与应用能力。</w:t>
      </w:r>
    </w:p>
    <w:p w:rsidR="00976040" w:rsidRPr="001E5AFF" w:rsidRDefault="001E5AFF">
      <w:pPr>
        <w:spacing w:before="230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LHPVBP+KaiTi"/>
          <w:color w:val="000000"/>
          <w:sz w:val="32"/>
          <w:szCs w:val="32"/>
          <w:lang w:eastAsia="zh-CN"/>
        </w:rPr>
        <w:t>（一）竞赛任务</w:t>
      </w:r>
    </w:p>
    <w:p w:rsidR="00976040" w:rsidRPr="001E5AFF" w:rsidRDefault="001E5AFF">
      <w:pPr>
        <w:spacing w:before="233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10"/>
          <w:sz w:val="32"/>
          <w:szCs w:val="32"/>
          <w:lang w:eastAsia="zh-CN"/>
        </w:rPr>
        <w:t>比赛任务分为数据整理、大模型调试训练、大模型性能评测、</w:t>
      </w:r>
    </w:p>
    <w:p w:rsidR="00976040" w:rsidRPr="001E5AFF" w:rsidRDefault="001E5AFF">
      <w:pPr>
        <w:spacing w:before="220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页面对话展示、自然语音对话五部分，总分为</w:t>
      </w:r>
      <w:r w:rsidRPr="001E5AFF">
        <w:rPr>
          <w:rFonts w:ascii="仿宋" w:eastAsia="仿宋" w:hAnsi="仿宋" w:cstheme="minorBidi"/>
          <w:color w:val="000000"/>
          <w:spacing w:val="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100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分。</w:t>
      </w:r>
    </w:p>
    <w:p w:rsidR="00976040" w:rsidRPr="001E5AFF" w:rsidRDefault="001E5AFF">
      <w:pPr>
        <w:spacing w:before="196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1.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数据整理（</w:t>
      </w:r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>10</w:t>
      </w:r>
      <w:r w:rsidRPr="001E5AFF">
        <w:rPr>
          <w:rFonts w:ascii="仿宋" w:eastAsia="仿宋" w:hAnsi="仿宋" w:cstheme="minorBidi"/>
          <w:color w:val="000000"/>
          <w:spacing w:val="4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分）</w:t>
      </w:r>
    </w:p>
    <w:p w:rsidR="00976040" w:rsidRPr="001E5AFF" w:rsidRDefault="001E5AFF">
      <w:pPr>
        <w:spacing w:before="208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9"/>
          <w:sz w:val="32"/>
          <w:szCs w:val="32"/>
          <w:lang w:eastAsia="zh-CN"/>
        </w:rPr>
        <w:t>比赛现场各团队通过抽签的方式抽取所要构建的学科大模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型任务，之后参赛团队通过擅长的方式、工具进行数据的搜集、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整理、生成。数据质量对</w:t>
      </w:r>
      <w:proofErr w:type="gramStart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最终大</w:t>
      </w:r>
      <w:proofErr w:type="gramEnd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模型训练效果影响较大，需要对</w:t>
      </w:r>
    </w:p>
    <w:p w:rsidR="00976040" w:rsidRPr="001E5AFF" w:rsidRDefault="001E5AFF">
      <w:pPr>
        <w:spacing w:before="233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数据进行一定的处理，以最终达到高质量的模型评测效果。</w:t>
      </w:r>
    </w:p>
    <w:p w:rsidR="00976040" w:rsidRPr="001E5AFF" w:rsidRDefault="001E5AFF">
      <w:pPr>
        <w:spacing w:before="220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参赛队伍通过</w:t>
      </w:r>
      <w:r w:rsidRPr="001E5AFF">
        <w:rPr>
          <w:rFonts w:ascii="仿宋" w:eastAsia="仿宋" w:hAnsi="仿宋" w:cstheme="minorBidi"/>
          <w:color w:val="000000"/>
          <w:spacing w:val="-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Excel</w:t>
      </w:r>
      <w:r w:rsidRPr="001E5AFF">
        <w:rPr>
          <w:rFonts w:ascii="仿宋" w:eastAsia="仿宋" w:hAnsi="仿宋" w:cstheme="minorBidi"/>
          <w:color w:val="000000"/>
          <w:spacing w:val="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3"/>
          <w:sz w:val="32"/>
          <w:szCs w:val="32"/>
          <w:lang w:eastAsia="zh-CN"/>
        </w:rPr>
        <w:t>文件提交数据。数据量大于等于</w:t>
      </w:r>
      <w:r w:rsidRPr="001E5AFF">
        <w:rPr>
          <w:rFonts w:ascii="仿宋" w:eastAsia="仿宋" w:hAnsi="仿宋" w:cstheme="minorBidi"/>
          <w:color w:val="000000"/>
          <w:spacing w:val="4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>50</w:t>
      </w:r>
      <w:r w:rsidRPr="001E5AFF">
        <w:rPr>
          <w:rFonts w:ascii="仿宋" w:eastAsia="仿宋" w:hAnsi="仿宋" w:cstheme="minorBidi"/>
          <w:color w:val="000000"/>
          <w:spacing w:val="1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条，</w:t>
      </w:r>
    </w:p>
    <w:p w:rsidR="00976040" w:rsidRPr="001E5AFF" w:rsidRDefault="001E5AFF">
      <w:pPr>
        <w:spacing w:before="196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可得</w:t>
      </w:r>
      <w:r w:rsidRPr="001E5AFF">
        <w:rPr>
          <w:rFonts w:ascii="仿宋" w:eastAsia="仿宋" w:hAnsi="仿宋" w:cstheme="minorBidi"/>
          <w:color w:val="000000"/>
          <w:spacing w:val="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3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分。数据量大于等于</w:t>
      </w:r>
      <w:r w:rsidRPr="001E5AFF">
        <w:rPr>
          <w:rFonts w:ascii="仿宋" w:eastAsia="仿宋" w:hAnsi="仿宋" w:cstheme="minorBidi"/>
          <w:color w:val="000000"/>
          <w:spacing w:val="5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100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7"/>
          <w:sz w:val="32"/>
          <w:szCs w:val="32"/>
          <w:lang w:eastAsia="zh-CN"/>
        </w:rPr>
        <w:t>条，可得</w:t>
      </w:r>
      <w:r w:rsidRPr="001E5AFF">
        <w:rPr>
          <w:rFonts w:ascii="仿宋" w:eastAsia="仿宋" w:hAnsi="仿宋" w:cstheme="minorBidi"/>
          <w:color w:val="000000"/>
          <w:spacing w:val="8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6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6"/>
          <w:sz w:val="32"/>
          <w:szCs w:val="32"/>
          <w:lang w:eastAsia="zh-CN"/>
        </w:rPr>
        <w:t>分，不累积得分。没</w:t>
      </w:r>
    </w:p>
    <w:p w:rsidR="00976040" w:rsidRPr="001E5AFF" w:rsidRDefault="001E5AFF">
      <w:pPr>
        <w:spacing w:before="198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有重复数据、问答数据宽泛质量高，可</w:t>
      </w:r>
      <w:proofErr w:type="gramStart"/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再最高得</w:t>
      </w:r>
      <w:proofErr w:type="gramEnd"/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4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分。</w:t>
      </w:r>
    </w:p>
    <w:p w:rsidR="00976040" w:rsidRPr="001E5AFF" w:rsidRDefault="001E5AFF">
      <w:pPr>
        <w:spacing w:before="196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2.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大模型调试训练（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6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分）</w:t>
      </w:r>
    </w:p>
    <w:p w:rsidR="00976040" w:rsidRPr="001E5AFF" w:rsidRDefault="001E5AFF">
      <w:pPr>
        <w:spacing w:before="196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基于</w:t>
      </w:r>
      <w:r w:rsidRPr="001E5AFF">
        <w:rPr>
          <w:rFonts w:ascii="仿宋" w:eastAsia="仿宋" w:hAnsi="仿宋" w:cstheme="minorBidi"/>
          <w:color w:val="000000"/>
          <w:spacing w:val="-4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ChavGLM2-6B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1"/>
          <w:sz w:val="32"/>
          <w:szCs w:val="32"/>
          <w:lang w:eastAsia="zh-CN"/>
        </w:rPr>
        <w:t>基座大模型进行任务竞技，提供训练基</w:t>
      </w:r>
    </w:p>
    <w:p w:rsidR="00976040" w:rsidRPr="001E5AFF" w:rsidRDefault="001E5AFF">
      <w:pPr>
        <w:spacing w:before="208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proofErr w:type="gramStart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础</w:t>
      </w:r>
      <w:proofErr w:type="gramEnd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代码，各参赛团队需要进行模型参数调整、代码调整、启动</w:t>
      </w:r>
      <w:proofErr w:type="gramStart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训</w:t>
      </w:r>
      <w:proofErr w:type="gramEnd"/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练微调大模型、产出学科大模型文件。参赛队伍需要理解模型参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数的意义及对应调整的效果影响，掌握大模型技术知识，对代码</w:t>
      </w:r>
    </w:p>
    <w:p w:rsidR="00976040" w:rsidRPr="001E5AFF" w:rsidRDefault="001E5AFF">
      <w:pPr>
        <w:spacing w:before="233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进行调整编写。</w:t>
      </w:r>
    </w:p>
    <w:p w:rsidR="00976040" w:rsidRPr="001E5AFF" w:rsidRDefault="001E5AFF">
      <w:pPr>
        <w:spacing w:before="230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参赛队伍能够基于硬件资源，选择合适的微调算法，启动大</w:t>
      </w:r>
    </w:p>
    <w:p w:rsidR="00976040" w:rsidRPr="001E5AFF" w:rsidRDefault="001E5AFF">
      <w:pPr>
        <w:spacing w:before="220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模型训练可得</w:t>
      </w:r>
      <w:r w:rsidRPr="001E5AFF">
        <w:rPr>
          <w:rFonts w:ascii="仿宋" w:eastAsia="仿宋" w:hAnsi="仿宋" w:cstheme="minorBidi"/>
          <w:color w:val="000000"/>
          <w:spacing w:val="-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3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5"/>
          <w:sz w:val="32"/>
          <w:szCs w:val="32"/>
          <w:lang w:eastAsia="zh-CN"/>
        </w:rPr>
        <w:t>分，能够训练完成大模型，生成大模型文件，提</w:t>
      </w:r>
    </w:p>
    <w:p w:rsidR="00976040" w:rsidRPr="001E5AFF" w:rsidRDefault="001E5AFF">
      <w:pPr>
        <w:spacing w:before="198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交模型文件可再得</w:t>
      </w:r>
      <w:r w:rsidRPr="001E5AFF">
        <w:rPr>
          <w:rFonts w:ascii="仿宋" w:eastAsia="仿宋" w:hAnsi="仿宋" w:cstheme="minorBidi"/>
          <w:color w:val="000000"/>
          <w:spacing w:val="1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3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分。</w:t>
      </w:r>
    </w:p>
    <w:p w:rsidR="00976040" w:rsidRPr="001E5AFF" w:rsidRDefault="001E5AFF">
      <w:pPr>
        <w:spacing w:before="196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3.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大模型性能评测（</w:t>
      </w:r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>70</w:t>
      </w:r>
      <w:r w:rsidRPr="001E5AFF">
        <w:rPr>
          <w:rFonts w:ascii="仿宋" w:eastAsia="仿宋" w:hAnsi="仿宋" w:cstheme="minorBidi"/>
          <w:color w:val="000000"/>
          <w:spacing w:val="4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分）</w:t>
      </w:r>
    </w:p>
    <w:p w:rsidR="00976040" w:rsidRPr="001E5AFF" w:rsidRDefault="00976040">
      <w:pPr>
        <w:spacing w:before="632" w:line="291" w:lineRule="exact"/>
        <w:ind w:left="8143"/>
        <w:rPr>
          <w:rFonts w:ascii="仿宋" w:eastAsia="仿宋" w:hAnsi="仿宋" w:cstheme="minorBidi"/>
          <w:color w:val="000000"/>
          <w:sz w:val="32"/>
          <w:szCs w:val="32"/>
          <w:lang w:eastAsia="zh-CN"/>
        </w:rPr>
        <w:sectPr w:rsidR="00976040" w:rsidRPr="001E5AFF">
          <w:pgSz w:w="11900" w:h="16820"/>
          <w:pgMar w:top="2255" w:right="100" w:bottom="0" w:left="1531" w:header="720" w:footer="720" w:gutter="0"/>
          <w:pgNumType w:start="1"/>
          <w:cols w:space="720"/>
          <w:docGrid w:linePitch="1"/>
        </w:sectPr>
      </w:pPr>
    </w:p>
    <w:p w:rsidR="00976040" w:rsidRPr="001E5AFF" w:rsidRDefault="001E5AFF">
      <w:pPr>
        <w:spacing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5"/>
          <w:sz w:val="32"/>
          <w:szCs w:val="32"/>
          <w:lang w:eastAsia="zh-CN"/>
        </w:rPr>
        <w:lastRenderedPageBreak/>
        <w:t>训练完成后，参赛队伍需提交训练成功的大模型文件及学科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数据文件（格式见附录），通过多维度学科数据集，完成对大模</w:t>
      </w:r>
    </w:p>
    <w:p w:rsidR="00976040" w:rsidRPr="001E5AFF" w:rsidRDefault="001E5AFF">
      <w:pPr>
        <w:spacing w:before="220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型性能效果的评测，选手每隔</w:t>
      </w:r>
      <w:r w:rsidRPr="001E5AFF">
        <w:rPr>
          <w:rFonts w:ascii="仿宋" w:eastAsia="仿宋" w:hAnsi="仿宋" w:cstheme="minorBidi"/>
          <w:color w:val="000000"/>
          <w:spacing w:val="-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>20</w:t>
      </w:r>
      <w:r w:rsidRPr="001E5AFF">
        <w:rPr>
          <w:rFonts w:ascii="仿宋" w:eastAsia="仿宋" w:hAnsi="仿宋" w:cstheme="minorBidi"/>
          <w:color w:val="000000"/>
          <w:spacing w:val="4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分钟，可以重新提交模型效果</w:t>
      </w:r>
    </w:p>
    <w:p w:rsidR="00976040" w:rsidRPr="001E5AFF" w:rsidRDefault="001E5AFF">
      <w:pPr>
        <w:spacing w:before="208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评测。</w:t>
      </w:r>
    </w:p>
    <w:p w:rsidR="00976040" w:rsidRPr="001E5AFF" w:rsidRDefault="001E5AFF">
      <w:pPr>
        <w:spacing w:before="220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9"/>
          <w:sz w:val="32"/>
          <w:szCs w:val="32"/>
          <w:lang w:eastAsia="zh-CN"/>
        </w:rPr>
        <w:t>竞赛所用的大模型评测平台基于</w:t>
      </w:r>
      <w:r w:rsidRPr="001E5AFF">
        <w:rPr>
          <w:rFonts w:ascii="仿宋" w:eastAsia="仿宋" w:hAnsi="仿宋" w:cs="EOTGHO+TimesNewRomanPSMT"/>
          <w:color w:val="000000"/>
          <w:spacing w:val="9"/>
          <w:sz w:val="32"/>
          <w:szCs w:val="32"/>
          <w:lang w:eastAsia="zh-CN"/>
        </w:rPr>
        <w:t>“</w:t>
      </w:r>
      <w:r w:rsidRPr="001E5AFF">
        <w:rPr>
          <w:rFonts w:ascii="仿宋" w:eastAsia="仿宋" w:hAnsi="仿宋" w:cs="FangSong_GB2312"/>
          <w:color w:val="000000"/>
          <w:spacing w:val="10"/>
          <w:sz w:val="32"/>
          <w:szCs w:val="32"/>
          <w:lang w:eastAsia="zh-CN"/>
        </w:rPr>
        <w:t>融合智创</w:t>
      </w:r>
      <w:r w:rsidRPr="001E5AFF">
        <w:rPr>
          <w:rFonts w:ascii="仿宋" w:eastAsia="仿宋" w:hAnsi="仿宋" w:cs="EOTGHO+TimesNewRomanPSMT"/>
          <w:color w:val="000000"/>
          <w:spacing w:val="9"/>
          <w:sz w:val="32"/>
          <w:szCs w:val="32"/>
          <w:lang w:eastAsia="zh-CN"/>
        </w:rPr>
        <w:t>”</w:t>
      </w:r>
      <w:r w:rsidRPr="001E5AFF">
        <w:rPr>
          <w:rFonts w:ascii="仿宋" w:eastAsia="仿宋" w:hAnsi="仿宋" w:cs="FangSong_GB2312"/>
          <w:color w:val="000000"/>
          <w:spacing w:val="10"/>
          <w:sz w:val="32"/>
          <w:szCs w:val="32"/>
          <w:lang w:eastAsia="zh-CN"/>
        </w:rPr>
        <w:t>多维度学科数</w:t>
      </w:r>
    </w:p>
    <w:p w:rsidR="00976040" w:rsidRPr="001E5AFF" w:rsidRDefault="001E5AFF">
      <w:pPr>
        <w:spacing w:before="196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6"/>
          <w:sz w:val="32"/>
          <w:szCs w:val="32"/>
          <w:lang w:eastAsia="zh-CN"/>
        </w:rPr>
        <w:t>据集，该数据集涵盖人文、社科、理工等近</w:t>
      </w:r>
      <w:r w:rsidRPr="001E5AFF">
        <w:rPr>
          <w:rFonts w:ascii="仿宋" w:eastAsia="仿宋" w:hAnsi="仿宋" w:cstheme="minorBidi"/>
          <w:color w:val="000000"/>
          <w:spacing w:val="5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>80</w:t>
      </w:r>
      <w:r w:rsidRPr="001E5AFF">
        <w:rPr>
          <w:rFonts w:ascii="仿宋" w:eastAsia="仿宋" w:hAnsi="仿宋" w:cstheme="minorBidi"/>
          <w:color w:val="000000"/>
          <w:spacing w:val="4"/>
          <w:sz w:val="32"/>
          <w:szCs w:val="32"/>
          <w:lang w:eastAsia="zh-CN"/>
        </w:rPr>
        <w:t xml:space="preserve"> </w:t>
      </w:r>
      <w:proofErr w:type="gramStart"/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个</w:t>
      </w:r>
      <w:proofErr w:type="gramEnd"/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专业数据主题，</w:t>
      </w:r>
    </w:p>
    <w:p w:rsidR="00976040" w:rsidRPr="001E5AFF" w:rsidRDefault="001E5AFF">
      <w:pPr>
        <w:spacing w:before="208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具有完整可复现的学科大模型评测能力，支持大语言模型一站式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评测，将为参赛过程中参赛队伍所产出的大语言模型提供统一评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测支持。</w:t>
      </w:r>
    </w:p>
    <w:p w:rsidR="00976040" w:rsidRPr="001E5AFF" w:rsidRDefault="001E5AFF">
      <w:pPr>
        <w:spacing w:before="222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大模型性能评测任务占总分的</w:t>
      </w:r>
      <w:r w:rsidRPr="001E5AFF">
        <w:rPr>
          <w:rFonts w:ascii="仿宋" w:eastAsia="仿宋" w:hAnsi="仿宋" w:cstheme="minorBidi"/>
          <w:color w:val="000000"/>
          <w:spacing w:val="1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70%</w:t>
      </w:r>
      <w:r w:rsidRPr="001E5AFF">
        <w:rPr>
          <w:rFonts w:ascii="仿宋" w:eastAsia="仿宋" w:hAnsi="仿宋" w:cs="FangSong_GB2312"/>
          <w:color w:val="000000"/>
          <w:spacing w:val="-13"/>
          <w:sz w:val="32"/>
          <w:szCs w:val="32"/>
          <w:lang w:eastAsia="zh-CN"/>
        </w:rPr>
        <w:t>，评测平台是百分制，所</w:t>
      </w:r>
    </w:p>
    <w:p w:rsidR="00976040" w:rsidRPr="001E5AFF" w:rsidRDefault="001E5AFF">
      <w:pPr>
        <w:spacing w:before="196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得分将乘以</w:t>
      </w:r>
      <w:r w:rsidRPr="001E5AFF">
        <w:rPr>
          <w:rFonts w:ascii="仿宋" w:eastAsia="仿宋" w:hAnsi="仿宋" w:cstheme="minorBidi"/>
          <w:color w:val="000000"/>
          <w:spacing w:val="1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70%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后，再计入总分。</w:t>
      </w:r>
    </w:p>
    <w:p w:rsidR="00976040" w:rsidRPr="001E5AFF" w:rsidRDefault="001E5AFF">
      <w:pPr>
        <w:spacing w:before="196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4.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页面对话展示（</w:t>
      </w:r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>10</w:t>
      </w:r>
      <w:r w:rsidRPr="001E5AFF">
        <w:rPr>
          <w:rFonts w:ascii="仿宋" w:eastAsia="仿宋" w:hAnsi="仿宋" w:cstheme="minorBidi"/>
          <w:color w:val="000000"/>
          <w:spacing w:val="4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分）</w:t>
      </w:r>
    </w:p>
    <w:p w:rsidR="00976040" w:rsidRPr="001E5AFF" w:rsidRDefault="001E5AFF">
      <w:pPr>
        <w:spacing w:before="208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5"/>
          <w:sz w:val="32"/>
          <w:szCs w:val="32"/>
          <w:lang w:eastAsia="zh-CN"/>
        </w:rPr>
        <w:t>通过页面形式，在本地加载模型，用中文实现与大模型文字</w:t>
      </w:r>
    </w:p>
    <w:p w:rsidR="00976040" w:rsidRPr="001E5AFF" w:rsidRDefault="001E5AFF">
      <w:pPr>
        <w:spacing w:before="220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对话。比赛现场跟随抽签所得任务，会发放</w:t>
      </w:r>
      <w:r w:rsidRPr="001E5AFF">
        <w:rPr>
          <w:rFonts w:ascii="仿宋" w:eastAsia="仿宋" w:hAnsi="仿宋" w:cstheme="minorBidi"/>
          <w:color w:val="000000"/>
          <w:spacing w:val="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3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proofErr w:type="gramStart"/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个</w:t>
      </w:r>
      <w:proofErr w:type="gramEnd"/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中文问答问题，</w:t>
      </w:r>
    </w:p>
    <w:p w:rsidR="00976040" w:rsidRPr="001E5AFF" w:rsidRDefault="001E5AFF">
      <w:pPr>
        <w:spacing w:before="196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2"/>
          <w:sz w:val="32"/>
          <w:szCs w:val="32"/>
          <w:lang w:eastAsia="zh-CN"/>
        </w:rPr>
        <w:t>需让大模型完成连续回答。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3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proofErr w:type="gramStart"/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个</w:t>
      </w:r>
      <w:proofErr w:type="gramEnd"/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问题需要连续问答，输入第</w:t>
      </w:r>
      <w:r w:rsidRPr="001E5AFF">
        <w:rPr>
          <w:rFonts w:ascii="仿宋" w:eastAsia="仿宋" w:hAnsi="仿宋" w:cstheme="minorBidi"/>
          <w:color w:val="000000"/>
          <w:spacing w:val="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1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个</w:t>
      </w:r>
    </w:p>
    <w:p w:rsidR="00976040" w:rsidRPr="001E5AFF" w:rsidRDefault="001E5AFF">
      <w:pPr>
        <w:spacing w:before="198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问题，大模型回答正确得</w:t>
      </w:r>
      <w:r w:rsidRPr="001E5AFF">
        <w:rPr>
          <w:rFonts w:ascii="仿宋" w:eastAsia="仿宋" w:hAnsi="仿宋" w:cstheme="minorBidi"/>
          <w:color w:val="000000"/>
          <w:spacing w:val="5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2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8"/>
          <w:sz w:val="32"/>
          <w:szCs w:val="32"/>
          <w:lang w:eastAsia="zh-CN"/>
        </w:rPr>
        <w:t>分；输入第</w:t>
      </w:r>
      <w:r w:rsidRPr="001E5AFF">
        <w:rPr>
          <w:rFonts w:ascii="仿宋" w:eastAsia="仿宋" w:hAnsi="仿宋" w:cstheme="minorBidi"/>
          <w:color w:val="000000"/>
          <w:spacing w:val="9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2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proofErr w:type="gramStart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个</w:t>
      </w:r>
      <w:proofErr w:type="gramEnd"/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问题，大模型回答正</w:t>
      </w:r>
    </w:p>
    <w:p w:rsidR="00976040" w:rsidRPr="001E5AFF" w:rsidRDefault="001E5AFF">
      <w:pPr>
        <w:spacing w:before="196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确得</w:t>
      </w:r>
      <w:r w:rsidRPr="001E5AFF">
        <w:rPr>
          <w:rFonts w:ascii="仿宋" w:eastAsia="仿宋" w:hAnsi="仿宋" w:cstheme="minorBidi"/>
          <w:color w:val="000000"/>
          <w:spacing w:val="2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4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8"/>
          <w:sz w:val="32"/>
          <w:szCs w:val="32"/>
          <w:lang w:eastAsia="zh-CN"/>
        </w:rPr>
        <w:t>分；输入第</w:t>
      </w:r>
      <w:r w:rsidRPr="001E5AFF">
        <w:rPr>
          <w:rFonts w:ascii="仿宋" w:eastAsia="仿宋" w:hAnsi="仿宋" w:cstheme="minorBidi"/>
          <w:color w:val="000000"/>
          <w:spacing w:val="9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3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proofErr w:type="gramStart"/>
      <w:r w:rsidRPr="001E5AFF">
        <w:rPr>
          <w:rFonts w:ascii="仿宋" w:eastAsia="仿宋" w:hAnsi="仿宋" w:cs="FangSong_GB2312"/>
          <w:color w:val="000000"/>
          <w:spacing w:val="-3"/>
          <w:sz w:val="32"/>
          <w:szCs w:val="32"/>
          <w:lang w:eastAsia="zh-CN"/>
        </w:rPr>
        <w:t>个</w:t>
      </w:r>
      <w:proofErr w:type="gramEnd"/>
      <w:r w:rsidRPr="001E5AFF">
        <w:rPr>
          <w:rFonts w:ascii="仿宋" w:eastAsia="仿宋" w:hAnsi="仿宋" w:cs="FangSong_GB2312"/>
          <w:color w:val="000000"/>
          <w:spacing w:val="-3"/>
          <w:sz w:val="32"/>
          <w:szCs w:val="32"/>
          <w:lang w:eastAsia="zh-CN"/>
        </w:rPr>
        <w:t>问题，大模型回答正确得</w:t>
      </w:r>
      <w:r w:rsidRPr="001E5AFF">
        <w:rPr>
          <w:rFonts w:ascii="仿宋" w:eastAsia="仿宋" w:hAnsi="仿宋" w:cstheme="minorBidi"/>
          <w:color w:val="000000"/>
          <w:spacing w:val="5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4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6"/>
          <w:sz w:val="32"/>
          <w:szCs w:val="32"/>
          <w:lang w:eastAsia="zh-CN"/>
        </w:rPr>
        <w:t>分。若问题回</w:t>
      </w:r>
    </w:p>
    <w:p w:rsidR="00976040" w:rsidRPr="001E5AFF" w:rsidRDefault="001E5AFF">
      <w:pPr>
        <w:spacing w:before="206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答错误，该任务评测便终止。</w:t>
      </w:r>
    </w:p>
    <w:p w:rsidR="00976040" w:rsidRPr="001E5AFF" w:rsidRDefault="001E5AFF">
      <w:pPr>
        <w:spacing w:before="222" w:line="363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5.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自然语音对话（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4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分）</w:t>
      </w:r>
    </w:p>
    <w:p w:rsidR="00976040" w:rsidRPr="001E5AFF" w:rsidRDefault="001E5AFF">
      <w:pPr>
        <w:spacing w:before="206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通过自然语音对话的方式，与大模型进行语音对话，并对回</w:t>
      </w:r>
    </w:p>
    <w:p w:rsidR="00976040" w:rsidRPr="001E5AFF" w:rsidRDefault="001E5AFF">
      <w:pPr>
        <w:spacing w:before="220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proofErr w:type="gramStart"/>
      <w:r w:rsidRPr="001E5AFF">
        <w:rPr>
          <w:rFonts w:ascii="仿宋" w:eastAsia="仿宋" w:hAnsi="仿宋" w:cs="FangSong_GB2312"/>
          <w:color w:val="000000"/>
          <w:spacing w:val="-3"/>
          <w:sz w:val="32"/>
          <w:szCs w:val="32"/>
          <w:lang w:eastAsia="zh-CN"/>
        </w:rPr>
        <w:t>复内容</w:t>
      </w:r>
      <w:proofErr w:type="gramEnd"/>
      <w:r w:rsidRPr="001E5AFF">
        <w:rPr>
          <w:rFonts w:ascii="仿宋" w:eastAsia="仿宋" w:hAnsi="仿宋" w:cs="FangSong_GB2312"/>
          <w:color w:val="000000"/>
          <w:spacing w:val="-3"/>
          <w:sz w:val="32"/>
          <w:szCs w:val="32"/>
          <w:lang w:eastAsia="zh-CN"/>
        </w:rPr>
        <w:t>进行语音播报。能够进行中文语音输入提问，得</w:t>
      </w:r>
      <w:r w:rsidRPr="001E5AFF">
        <w:rPr>
          <w:rFonts w:ascii="仿宋" w:eastAsia="仿宋" w:hAnsi="仿宋" w:cstheme="minorBidi"/>
          <w:color w:val="000000"/>
          <w:spacing w:val="4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2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3"/>
          <w:sz w:val="32"/>
          <w:szCs w:val="32"/>
          <w:lang w:eastAsia="zh-CN"/>
        </w:rPr>
        <w:t>分，对</w:t>
      </w:r>
    </w:p>
    <w:p w:rsidR="00976040" w:rsidRPr="001E5AFF" w:rsidRDefault="001E5AFF">
      <w:pPr>
        <w:spacing w:before="198"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回答的问题，能够进行中文语音播报，得</w:t>
      </w:r>
      <w:r w:rsidRPr="001E5AFF">
        <w:rPr>
          <w:rFonts w:ascii="仿宋" w:eastAsia="仿宋" w:hAnsi="仿宋" w:cstheme="minorBidi"/>
          <w:color w:val="000000"/>
          <w:spacing w:val="-1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2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-1"/>
          <w:sz w:val="32"/>
          <w:szCs w:val="32"/>
          <w:lang w:eastAsia="zh-CN"/>
        </w:rPr>
        <w:t>分。</w:t>
      </w:r>
    </w:p>
    <w:p w:rsidR="00976040" w:rsidRPr="001E5AFF" w:rsidRDefault="001E5AFF">
      <w:pPr>
        <w:spacing w:before="206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QGVIVN+KaiTi"/>
          <w:color w:val="000000"/>
          <w:sz w:val="32"/>
          <w:szCs w:val="32"/>
          <w:lang w:eastAsia="zh-CN"/>
        </w:rPr>
        <w:t>（二）比赛时间</w:t>
      </w:r>
    </w:p>
    <w:p w:rsidR="00976040" w:rsidRPr="001E5AFF" w:rsidRDefault="00976040">
      <w:pPr>
        <w:spacing w:before="656" w:line="291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  <w:sectPr w:rsidR="00976040" w:rsidRPr="001E5AFF">
          <w:pgSz w:w="11900" w:h="16820"/>
          <w:pgMar w:top="2255" w:right="100" w:bottom="0" w:left="1531" w:header="720" w:footer="720" w:gutter="0"/>
          <w:pgNumType w:start="1"/>
          <w:cols w:space="720"/>
          <w:docGrid w:linePitch="1"/>
        </w:sectPr>
      </w:pPr>
    </w:p>
    <w:p w:rsidR="00976040" w:rsidRPr="001E5AFF" w:rsidRDefault="001E5AFF">
      <w:pPr>
        <w:spacing w:line="363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9.9pt;margin-top:356.2pt;width:456.25pt;height:130.05pt;z-index:-251656192;mso-position-horizontal-relative:page;mso-position-vertical-relative:page">
            <v:imagedata r:id="rId5" o:title=""/>
            <w10:wrap anchorx="page" anchory="page"/>
          </v:shape>
        </w:pict>
      </w:r>
      <w:r w:rsidRPr="001E5AFF">
        <w:rPr>
          <w:rFonts w:ascii="仿宋" w:eastAsia="仿宋" w:hAnsi="仿宋" w:cs="FangSong_GB2312"/>
          <w:color w:val="000000"/>
          <w:spacing w:val="-6"/>
          <w:sz w:val="32"/>
          <w:szCs w:val="32"/>
          <w:lang w:eastAsia="zh-CN"/>
        </w:rPr>
        <w:t>本次比赛采用多轮排位赛，参赛团队可在</w:t>
      </w:r>
      <w:r w:rsidRPr="001E5AFF">
        <w:rPr>
          <w:rFonts w:ascii="仿宋" w:eastAsia="仿宋" w:hAnsi="仿宋" w:cstheme="minorBidi"/>
          <w:color w:val="000000"/>
          <w:spacing w:val="5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>120</w:t>
      </w:r>
      <w:r w:rsidRPr="001E5AFF">
        <w:rPr>
          <w:rFonts w:ascii="仿宋" w:eastAsia="仿宋" w:hAnsi="仿宋" w:cstheme="minorBidi"/>
          <w:color w:val="000000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分钟内进行多次调</w:t>
      </w:r>
    </w:p>
    <w:p w:rsidR="00976040" w:rsidRPr="001E5AFF" w:rsidRDefault="001E5AFF">
      <w:pPr>
        <w:spacing w:before="206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试训练，训练的大模型文件可在规定时间内多次提交，每次提交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-4"/>
          <w:sz w:val="32"/>
          <w:szCs w:val="32"/>
          <w:lang w:eastAsia="zh-CN"/>
        </w:rPr>
        <w:t>后对应需要进行五项任务的总体评分，比赛将以最后一次提交的</w:t>
      </w:r>
    </w:p>
    <w:p w:rsidR="00976040" w:rsidRPr="001E5AFF" w:rsidRDefault="001E5AFF">
      <w:pPr>
        <w:spacing w:before="233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结果作为最终成绩。</w:t>
      </w:r>
    </w:p>
    <w:p w:rsidR="00976040" w:rsidRPr="001E5AFF" w:rsidRDefault="001E5AFF">
      <w:pPr>
        <w:spacing w:before="230" w:line="329" w:lineRule="exact"/>
        <w:ind w:left="641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WUFFJS+KaiTi"/>
          <w:color w:val="000000"/>
          <w:sz w:val="32"/>
          <w:szCs w:val="32"/>
          <w:lang w:eastAsia="zh-CN"/>
        </w:rPr>
        <w:t>（三）排名规则</w:t>
      </w:r>
    </w:p>
    <w:p w:rsidR="00976040" w:rsidRPr="001E5AFF" w:rsidRDefault="001E5AFF">
      <w:pPr>
        <w:spacing w:before="23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pacing w:val="8"/>
          <w:sz w:val="32"/>
          <w:szCs w:val="32"/>
          <w:lang w:eastAsia="zh-CN"/>
        </w:rPr>
        <w:t>本次比赛的成绩为单轮任务得分的总和，得分高的团队排名在</w:t>
      </w:r>
    </w:p>
    <w:p w:rsidR="00976040" w:rsidRPr="001E5AFF" w:rsidRDefault="001E5AFF">
      <w:pPr>
        <w:spacing w:before="233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FangSong_GB2312"/>
          <w:color w:val="000000"/>
          <w:sz w:val="32"/>
          <w:szCs w:val="32"/>
          <w:lang w:eastAsia="zh-CN"/>
        </w:rPr>
        <w:t>前，若出现同分情况，则较早提交大模型评测的团队排名在前。</w:t>
      </w:r>
    </w:p>
    <w:p w:rsidR="00976040" w:rsidRPr="001E5AFF" w:rsidRDefault="001E5AFF">
      <w:pPr>
        <w:spacing w:before="470" w:line="329" w:lineRule="exact"/>
        <w:rPr>
          <w:rFonts w:ascii="仿宋" w:eastAsia="仿宋" w:hAnsi="仿宋" w:cstheme="minorBidi"/>
          <w:color w:val="000000"/>
          <w:sz w:val="32"/>
          <w:szCs w:val="32"/>
          <w:lang w:eastAsia="zh-CN"/>
        </w:rPr>
      </w:pPr>
      <w:r w:rsidRPr="001E5AFF">
        <w:rPr>
          <w:rFonts w:ascii="仿宋" w:eastAsia="仿宋" w:hAnsi="仿宋" w:cs="黑体"/>
          <w:color w:val="000000"/>
          <w:sz w:val="32"/>
          <w:szCs w:val="32"/>
          <w:lang w:eastAsia="zh-CN"/>
        </w:rPr>
        <w:t>附录：数据提交格式</w:t>
      </w:r>
    </w:p>
    <w:p w:rsidR="00976040" w:rsidRPr="001E5AFF" w:rsidRDefault="001E5AFF" w:rsidP="001E5AFF">
      <w:pPr>
        <w:spacing w:before="564" w:line="329" w:lineRule="exact"/>
        <w:ind w:left="1080"/>
        <w:rPr>
          <w:rFonts w:ascii="仿宋" w:eastAsia="仿宋" w:hAnsi="仿宋" w:cstheme="minorBidi"/>
          <w:color w:val="000000"/>
          <w:sz w:val="32"/>
          <w:szCs w:val="32"/>
          <w:lang w:eastAsia="zh-CN"/>
        </w:rPr>
        <w:sectPr w:rsidR="00976040" w:rsidRPr="001E5AFF">
          <w:pgSz w:w="11900" w:h="16820"/>
          <w:pgMar w:top="2245" w:right="100" w:bottom="0" w:left="1531" w:header="720" w:footer="720" w:gutter="0"/>
          <w:pgNumType w:start="1"/>
          <w:cols w:space="720"/>
          <w:docGrid w:linePitch="1"/>
        </w:sectPr>
      </w:pP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序号</w:t>
      </w:r>
      <w:r w:rsidRPr="001E5AFF">
        <w:rPr>
          <w:rFonts w:ascii="仿宋" w:eastAsia="仿宋" w:hAnsi="仿宋" w:cstheme="minorBidi"/>
          <w:color w:val="000000"/>
          <w:spacing w:val="2298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问题</w:t>
      </w:r>
      <w:r w:rsidRPr="001E5AFF">
        <w:rPr>
          <w:rFonts w:ascii="仿宋" w:eastAsia="仿宋" w:hAnsi="仿宋" w:cstheme="minorBidi"/>
          <w:color w:val="000000"/>
          <w:spacing w:val="2295"/>
          <w:sz w:val="32"/>
          <w:szCs w:val="32"/>
          <w:lang w:eastAsia="zh-CN"/>
        </w:rPr>
        <w:t xml:space="preserve"> </w:t>
      </w: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答</w:t>
      </w:r>
      <w:r w:rsidRPr="001E5AFF">
        <w:rPr>
          <w:rFonts w:ascii="仿宋" w:eastAsia="仿宋" w:hAnsi="仿宋" w:cs="FangSong_GB2312"/>
          <w:color w:val="000000"/>
          <w:spacing w:val="2"/>
          <w:sz w:val="32"/>
          <w:szCs w:val="32"/>
          <w:lang w:eastAsia="zh-CN"/>
        </w:rPr>
        <w:t>案</w:t>
      </w:r>
    </w:p>
    <w:p w:rsidR="00976040" w:rsidRPr="001E5AFF" w:rsidRDefault="00976040" w:rsidP="001E5AFF">
      <w:pPr>
        <w:spacing w:before="1489" w:line="291" w:lineRule="exact"/>
        <w:rPr>
          <w:rFonts w:ascii="仿宋" w:eastAsia="仿宋" w:hAnsi="仿宋" w:cstheme="minorBidi" w:hint="eastAsia"/>
          <w:color w:val="000000"/>
          <w:sz w:val="32"/>
          <w:szCs w:val="32"/>
          <w:lang w:eastAsia="zh-CN"/>
        </w:rPr>
      </w:pPr>
      <w:bookmarkStart w:id="0" w:name="_GoBack"/>
      <w:bookmarkEnd w:id="0"/>
    </w:p>
    <w:sectPr w:rsidR="00976040" w:rsidRPr="001E5AFF">
      <w:pgSz w:w="16820" w:h="11900" w:orient="landscape"/>
      <w:pgMar w:top="1962" w:right="100" w:bottom="0" w:left="144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ISJR+FZXBSJW--GB1-0">
    <w:charset w:val="01"/>
    <w:family w:val="auto"/>
    <w:pitch w:val="variable"/>
    <w:sig w:usb0="01010101" w:usb1="01010101" w:usb2="01010101" w:usb3="01010101" w:csb0="01010101" w:csb1="01010101"/>
  </w:font>
  <w:font w:name="FangSong_GB2312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PGGJGH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LHPVBP+KaiTi">
    <w:charset w:val="01"/>
    <w:family w:val="modern"/>
    <w:pitch w:val="variable"/>
    <w:sig w:usb0="01010101" w:usb1="01010101" w:usb2="01010101" w:usb3="01010101" w:csb0="01010101" w:csb1="01010101"/>
  </w:font>
  <w:font w:name="EOTGHO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QGVIVN+KaiTi">
    <w:charset w:val="01"/>
    <w:family w:val="modern"/>
    <w:pitch w:val="variable"/>
    <w:sig w:usb0="01010101" w:usb1="01010101" w:usb2="01010101" w:usb3="01010101" w:csb0="01010101" w:csb1="01010101"/>
  </w:font>
  <w:font w:name="WUFFJS+KaiTi">
    <w:charset w:val="01"/>
    <w:family w:val="modern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E5AFF"/>
    <w:rsid w:val="0097604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kinki</cp:lastModifiedBy>
  <cp:revision>2</cp:revision>
  <dcterms:created xsi:type="dcterms:W3CDTF">2023-10-31T05:54:00Z</dcterms:created>
  <dcterms:modified xsi:type="dcterms:W3CDTF">2023-10-31T05:58:00Z</dcterms:modified>
</cp:coreProperties>
</file>